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19" w:rsidRPr="000F6FE4" w:rsidRDefault="00773619" w:rsidP="00D43960">
      <w:pPr>
        <w:tabs>
          <w:tab w:val="left" w:pos="4678"/>
        </w:tabs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p w:rsidR="000F6FE4" w:rsidRPr="00773619" w:rsidRDefault="00773619" w:rsidP="00773619">
      <w:pPr>
        <w:tabs>
          <w:tab w:val="left" w:pos="4678"/>
          <w:tab w:val="left" w:pos="5103"/>
        </w:tabs>
        <w:jc w:val="center"/>
        <w:rPr>
          <w:rFonts w:ascii="Arial" w:hAnsi="Arial" w:cs="Arial"/>
          <w:sz w:val="36"/>
          <w:szCs w:val="36"/>
          <w:lang w:val="de-CH"/>
        </w:rPr>
      </w:pPr>
      <w:r w:rsidRPr="00773619">
        <w:rPr>
          <w:rFonts w:ascii="Arial" w:hAnsi="Arial" w:cs="Arial"/>
          <w:sz w:val="36"/>
          <w:szCs w:val="36"/>
          <w:lang w:val="de-CH"/>
        </w:rPr>
        <w:t>Herzliche Einladung zum Damenanlass</w:t>
      </w:r>
    </w:p>
    <w:p w:rsidR="00773619" w:rsidRPr="00773619" w:rsidRDefault="0023749B" w:rsidP="00773619">
      <w:pPr>
        <w:tabs>
          <w:tab w:val="left" w:pos="4678"/>
          <w:tab w:val="left" w:pos="5103"/>
        </w:tabs>
        <w:jc w:val="center"/>
        <w:rPr>
          <w:rFonts w:ascii="Arial" w:hAnsi="Arial" w:cs="Arial"/>
          <w:sz w:val="36"/>
          <w:szCs w:val="36"/>
          <w:lang w:val="de-CH"/>
        </w:rPr>
      </w:pPr>
      <w:r>
        <w:rPr>
          <w:rFonts w:ascii="Arial" w:hAnsi="Arial" w:cs="Arial"/>
          <w:sz w:val="36"/>
          <w:szCs w:val="36"/>
          <w:lang w:val="de-CH"/>
        </w:rPr>
        <w:t>v</w:t>
      </w:r>
      <w:r w:rsidR="00773619" w:rsidRPr="00773619">
        <w:rPr>
          <w:rFonts w:ascii="Arial" w:hAnsi="Arial" w:cs="Arial"/>
          <w:sz w:val="36"/>
          <w:szCs w:val="36"/>
          <w:lang w:val="de-CH"/>
        </w:rPr>
        <w:t>om 24. August 2017</w:t>
      </w:r>
    </w:p>
    <w:p w:rsidR="00A64C15" w:rsidRDefault="00D43960" w:rsidP="00773619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 w:rsidRPr="000F6FE4">
        <w:rPr>
          <w:rFonts w:ascii="Arial" w:hAnsi="Arial" w:cs="Arial"/>
          <w:sz w:val="22"/>
          <w:szCs w:val="22"/>
          <w:lang w:val="de-CH"/>
        </w:rPr>
        <w:tab/>
      </w:r>
      <w:r w:rsidR="00773619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0F6FE4" w:rsidRDefault="000F6FE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0F6FE4" w:rsidRPr="00773619" w:rsidRDefault="00773619" w:rsidP="00773619">
      <w:pPr>
        <w:tabs>
          <w:tab w:val="left" w:pos="4678"/>
          <w:tab w:val="left" w:pos="5103"/>
        </w:tabs>
        <w:jc w:val="center"/>
        <w:rPr>
          <w:rFonts w:ascii="Arial" w:hAnsi="Arial" w:cs="Arial"/>
          <w:b/>
          <w:sz w:val="36"/>
          <w:szCs w:val="36"/>
          <w:lang w:val="de-CH"/>
        </w:rPr>
      </w:pPr>
      <w:r w:rsidRPr="00773619">
        <w:rPr>
          <w:rFonts w:ascii="Arial" w:hAnsi="Arial" w:cs="Arial"/>
          <w:b/>
          <w:sz w:val="36"/>
          <w:szCs w:val="36"/>
          <w:lang w:val="de-CH"/>
        </w:rPr>
        <w:t xml:space="preserve">Führung </w:t>
      </w:r>
      <w:proofErr w:type="spellStart"/>
      <w:r w:rsidRPr="00773619">
        <w:rPr>
          <w:rFonts w:ascii="Arial" w:hAnsi="Arial" w:cs="Arial"/>
          <w:b/>
          <w:sz w:val="36"/>
          <w:szCs w:val="36"/>
          <w:lang w:val="de-CH"/>
        </w:rPr>
        <w:t>Swissporarena</w:t>
      </w:r>
      <w:proofErr w:type="spellEnd"/>
      <w:r w:rsidRPr="00773619">
        <w:rPr>
          <w:rFonts w:ascii="Arial" w:hAnsi="Arial" w:cs="Arial"/>
          <w:b/>
          <w:sz w:val="36"/>
          <w:szCs w:val="36"/>
          <w:lang w:val="de-CH"/>
        </w:rPr>
        <w:t xml:space="preserve"> Luzern</w:t>
      </w:r>
    </w:p>
    <w:p w:rsidR="00773619" w:rsidRPr="00773619" w:rsidRDefault="00773619" w:rsidP="00773619">
      <w:pPr>
        <w:tabs>
          <w:tab w:val="left" w:pos="4678"/>
          <w:tab w:val="left" w:pos="5103"/>
        </w:tabs>
        <w:jc w:val="center"/>
        <w:rPr>
          <w:rFonts w:ascii="Arial" w:hAnsi="Arial" w:cs="Arial"/>
          <w:b/>
          <w:sz w:val="36"/>
          <w:szCs w:val="36"/>
          <w:lang w:val="de-CH"/>
        </w:rPr>
      </w:pPr>
      <w:r w:rsidRPr="00773619">
        <w:rPr>
          <w:rFonts w:ascii="Arial" w:hAnsi="Arial" w:cs="Arial"/>
          <w:b/>
          <w:sz w:val="36"/>
          <w:szCs w:val="36"/>
          <w:lang w:val="de-CH"/>
        </w:rPr>
        <w:t>mit anschliessendem Nachtessen</w:t>
      </w:r>
    </w:p>
    <w:p w:rsidR="000F6FE4" w:rsidRDefault="000F6FE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0F6FE4" w:rsidRDefault="00391CB7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 w:rsidRPr="00391CB7">
        <w:rPr>
          <w:rFonts w:ascii="Arial" w:hAnsi="Arial" w:cs="Arial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140729</wp:posOffset>
            </wp:positionV>
            <wp:extent cx="2616418" cy="1744279"/>
            <wp:effectExtent l="0" t="0" r="0" b="0"/>
            <wp:wrapNone/>
            <wp:docPr id="2" name="Grafik 2" descr="C:\Users\Baumanns\Desktop\1200px-Swissporarena_luftaufnahme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manns\Desktop\1200px-Swissporarena_luftaufnahme_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418" cy="174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391CB7" w:rsidRDefault="00391CB7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391CB7">
      <w:pPr>
        <w:tabs>
          <w:tab w:val="left" w:pos="4678"/>
          <w:tab w:val="left" w:pos="5103"/>
        </w:tabs>
        <w:jc w:val="center"/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B16794" w:rsidRPr="000F6FE4" w:rsidRDefault="00B16794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D43960" w:rsidRPr="000F6FE4" w:rsidRDefault="00D43960" w:rsidP="00D43960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A64C15" w:rsidRPr="000F6FE4" w:rsidRDefault="00773619" w:rsidP="00A64C15">
      <w:pPr>
        <w:tabs>
          <w:tab w:val="right" w:pos="9072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Werte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Rotarierfamilie</w:t>
      </w:r>
      <w:proofErr w:type="spellEnd"/>
    </w:p>
    <w:p w:rsidR="00A64C15" w:rsidRPr="000F6FE4" w:rsidRDefault="00A64C15" w:rsidP="00A64C15">
      <w:pPr>
        <w:tabs>
          <w:tab w:val="right" w:pos="9072"/>
        </w:tabs>
        <w:rPr>
          <w:rFonts w:ascii="Arial" w:hAnsi="Arial" w:cs="Arial"/>
          <w:sz w:val="22"/>
          <w:szCs w:val="22"/>
          <w:lang w:val="de-CH"/>
        </w:rPr>
      </w:pPr>
    </w:p>
    <w:p w:rsidR="00A64C15" w:rsidRDefault="00773619" w:rsidP="000F7B63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Am 24. August besuchen wir die </w:t>
      </w:r>
      <w:proofErr w:type="spellStart"/>
      <w:r>
        <w:rPr>
          <w:rFonts w:ascii="Arial" w:hAnsi="Arial" w:cs="Arial"/>
          <w:sz w:val="22"/>
          <w:szCs w:val="22"/>
          <w:lang w:val="de-CH"/>
        </w:rPr>
        <w:t>Swisspor</w:t>
      </w:r>
      <w:r w:rsidR="00E76ADD">
        <w:rPr>
          <w:rFonts w:ascii="Arial" w:hAnsi="Arial" w:cs="Arial"/>
          <w:sz w:val="22"/>
          <w:szCs w:val="22"/>
          <w:lang w:val="de-CH"/>
        </w:rPr>
        <w:t>arena</w:t>
      </w:r>
      <w:proofErr w:type="spellEnd"/>
      <w:r w:rsidR="00E76ADD">
        <w:rPr>
          <w:rFonts w:ascii="Arial" w:hAnsi="Arial" w:cs="Arial"/>
          <w:sz w:val="22"/>
          <w:szCs w:val="22"/>
          <w:lang w:val="de-CH"/>
        </w:rPr>
        <w:t xml:space="preserve"> in Luzern. Der </w:t>
      </w:r>
      <w:r w:rsidR="006B54C9">
        <w:rPr>
          <w:rFonts w:ascii="Arial" w:hAnsi="Arial" w:cs="Arial"/>
          <w:sz w:val="22"/>
          <w:szCs w:val="22"/>
          <w:lang w:val="de-CH"/>
        </w:rPr>
        <w:t xml:space="preserve">gebürtige </w:t>
      </w:r>
      <w:r w:rsidR="00E76ADD">
        <w:rPr>
          <w:rFonts w:ascii="Arial" w:hAnsi="Arial" w:cs="Arial"/>
          <w:sz w:val="22"/>
          <w:szCs w:val="22"/>
          <w:lang w:val="de-CH"/>
        </w:rPr>
        <w:t xml:space="preserve">Zofinger Daniel Frank wird uns in einer ca. 75 Min. Führung das im Jahre 2011 eröffnete Heimstadion des FC Luzern vorstellen. Anschliessend werden wir im nahen </w:t>
      </w:r>
      <w:r w:rsidR="00834A3F">
        <w:rPr>
          <w:rFonts w:ascii="Arial" w:hAnsi="Arial" w:cs="Arial"/>
          <w:sz w:val="22"/>
          <w:szCs w:val="22"/>
          <w:lang w:val="de-CH"/>
        </w:rPr>
        <w:t xml:space="preserve">Restaurant </w:t>
      </w:r>
      <w:proofErr w:type="spellStart"/>
      <w:r w:rsidR="00834A3F">
        <w:rPr>
          <w:rFonts w:ascii="Arial" w:hAnsi="Arial" w:cs="Arial"/>
          <w:sz w:val="22"/>
          <w:szCs w:val="22"/>
          <w:lang w:val="de-CH"/>
        </w:rPr>
        <w:t>Accademia</w:t>
      </w:r>
      <w:proofErr w:type="spellEnd"/>
      <w:r w:rsidR="00E76ADD">
        <w:rPr>
          <w:rFonts w:ascii="Arial" w:hAnsi="Arial" w:cs="Arial"/>
          <w:sz w:val="22"/>
          <w:szCs w:val="22"/>
          <w:lang w:val="de-CH"/>
        </w:rPr>
        <w:t xml:space="preserve"> zu einem Apéro mit anschliessendem Nachtessen erwartet.</w:t>
      </w:r>
    </w:p>
    <w:p w:rsidR="000F7B63" w:rsidRDefault="000F7B63" w:rsidP="000F7B63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de-CH"/>
        </w:rPr>
      </w:pPr>
    </w:p>
    <w:p w:rsidR="00E76ADD" w:rsidRPr="000F6FE4" w:rsidRDefault="00E76ADD" w:rsidP="000F7B63">
      <w:pPr>
        <w:tabs>
          <w:tab w:val="right" w:pos="9072"/>
        </w:tabs>
        <w:jc w:val="both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Wir treffen uns um 18.00 Uhr vor dem Haupteingang des Stadions. Die Anreise erfolgt individuell. Parkplätze sind genügend vorhanden. Anmeldungen bitte via E-Mail </w:t>
      </w:r>
      <w:r w:rsidR="0023749B">
        <w:rPr>
          <w:rFonts w:ascii="Arial" w:hAnsi="Arial" w:cs="Arial"/>
          <w:sz w:val="22"/>
          <w:szCs w:val="22"/>
          <w:lang w:val="de-CH"/>
        </w:rPr>
        <w:t xml:space="preserve">an </w:t>
      </w:r>
      <w:hyperlink r:id="rId10" w:history="1">
        <w:r w:rsidRPr="00EA59C2">
          <w:rPr>
            <w:rStyle w:val="Hyperlink"/>
            <w:rFonts w:ascii="Arial" w:hAnsi="Arial" w:cs="Arial"/>
            <w:sz w:val="22"/>
            <w:szCs w:val="22"/>
            <w:lang w:val="de-CH"/>
          </w:rPr>
          <w:t>ugad@bluewin.ch</w:t>
        </w:r>
      </w:hyperlink>
      <w:r>
        <w:rPr>
          <w:rFonts w:ascii="Arial" w:hAnsi="Arial" w:cs="Arial"/>
          <w:sz w:val="22"/>
          <w:szCs w:val="22"/>
          <w:lang w:val="de-CH"/>
        </w:rPr>
        <w:t xml:space="preserve">  bis spätestens 19. August 2017. Ich werde am Bulletin vom </w:t>
      </w:r>
      <w:r w:rsidR="003C165B">
        <w:rPr>
          <w:rFonts w:ascii="Arial" w:hAnsi="Arial" w:cs="Arial"/>
          <w:sz w:val="22"/>
          <w:szCs w:val="22"/>
          <w:lang w:val="de-CH"/>
        </w:rPr>
        <w:t>21. August 2017 eine Teilnehmerliste beilegen. (Fahrgemeinschaften)</w:t>
      </w:r>
      <w:r w:rsidR="006B54C9">
        <w:rPr>
          <w:rFonts w:ascii="Arial" w:hAnsi="Arial" w:cs="Arial"/>
          <w:sz w:val="22"/>
          <w:szCs w:val="22"/>
          <w:lang w:val="de-CH"/>
        </w:rPr>
        <w:t xml:space="preserve"> Die Kosten werden pro Person Fr. 50.</w:t>
      </w:r>
      <w:r w:rsidR="00585EC8">
        <w:rPr>
          <w:rFonts w:ascii="Arial" w:hAnsi="Arial" w:cs="Arial"/>
          <w:sz w:val="22"/>
          <w:szCs w:val="22"/>
          <w:lang w:val="de-CH"/>
        </w:rPr>
        <w:t xml:space="preserve">-- </w:t>
      </w:r>
      <w:r w:rsidR="006B54C9">
        <w:rPr>
          <w:rFonts w:ascii="Arial" w:hAnsi="Arial" w:cs="Arial"/>
          <w:sz w:val="22"/>
          <w:szCs w:val="22"/>
          <w:lang w:val="de-CH"/>
        </w:rPr>
        <w:t xml:space="preserve">betragen und werden später durch den Kassier in Rechnung gestellt. </w:t>
      </w:r>
    </w:p>
    <w:p w:rsidR="00A64C15" w:rsidRPr="000F6FE4" w:rsidRDefault="00A64C15" w:rsidP="00A64C15">
      <w:pPr>
        <w:tabs>
          <w:tab w:val="left" w:pos="4678"/>
          <w:tab w:val="right" w:pos="9072"/>
        </w:tabs>
        <w:rPr>
          <w:rFonts w:ascii="Arial" w:hAnsi="Arial" w:cs="Arial"/>
          <w:sz w:val="22"/>
          <w:szCs w:val="22"/>
          <w:lang w:val="de-CH"/>
        </w:rPr>
      </w:pPr>
    </w:p>
    <w:p w:rsidR="00A64C15" w:rsidRPr="000F6FE4" w:rsidRDefault="00A64C15" w:rsidP="00A64C15">
      <w:pPr>
        <w:tabs>
          <w:tab w:val="left" w:pos="4678"/>
          <w:tab w:val="right" w:pos="9072"/>
        </w:tabs>
        <w:rPr>
          <w:rFonts w:ascii="Arial" w:hAnsi="Arial" w:cs="Arial"/>
          <w:sz w:val="22"/>
          <w:szCs w:val="22"/>
          <w:lang w:val="de-CH"/>
        </w:rPr>
      </w:pPr>
    </w:p>
    <w:p w:rsidR="000E47CB" w:rsidRPr="000F6FE4" w:rsidRDefault="00A64C15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 w:rsidRPr="000F6FE4">
        <w:rPr>
          <w:rFonts w:ascii="Arial" w:hAnsi="Arial" w:cs="Arial"/>
          <w:sz w:val="22"/>
          <w:szCs w:val="22"/>
          <w:lang w:val="de-CH"/>
        </w:rPr>
        <w:tab/>
        <w:t>Freundliche Grüsse</w:t>
      </w:r>
    </w:p>
    <w:p w:rsidR="00A64C15" w:rsidRPr="000F6FE4" w:rsidRDefault="00A64C15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A64C15" w:rsidRPr="004F3458" w:rsidRDefault="00A64C15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 w:rsidRPr="000F6FE4">
        <w:rPr>
          <w:rFonts w:ascii="Arial" w:hAnsi="Arial" w:cs="Arial"/>
          <w:sz w:val="22"/>
          <w:szCs w:val="22"/>
          <w:lang w:val="de-CH"/>
        </w:rPr>
        <w:tab/>
      </w:r>
      <w:r w:rsidR="003C165B">
        <w:rPr>
          <w:rFonts w:ascii="Arial" w:hAnsi="Arial" w:cs="Arial"/>
          <w:sz w:val="22"/>
          <w:szCs w:val="22"/>
          <w:lang w:val="de-CH"/>
        </w:rPr>
        <w:t>Ueli Baumann</w:t>
      </w:r>
    </w:p>
    <w:p w:rsidR="00A64C15" w:rsidRDefault="00A64C15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  <w:r w:rsidRPr="004F3458">
        <w:rPr>
          <w:rFonts w:ascii="Arial" w:hAnsi="Arial" w:cs="Arial"/>
          <w:sz w:val="22"/>
          <w:szCs w:val="22"/>
          <w:lang w:val="de-CH"/>
        </w:rPr>
        <w:tab/>
      </w:r>
      <w:proofErr w:type="spellStart"/>
      <w:r w:rsidR="003C165B">
        <w:rPr>
          <w:rFonts w:ascii="Arial" w:hAnsi="Arial" w:cs="Arial"/>
          <w:sz w:val="22"/>
          <w:szCs w:val="22"/>
          <w:lang w:val="de-CH"/>
        </w:rPr>
        <w:t>Programmier</w:t>
      </w:r>
      <w:proofErr w:type="spellEnd"/>
      <w:r w:rsidRPr="004F3458">
        <w:rPr>
          <w:rFonts w:ascii="Arial" w:hAnsi="Arial" w:cs="Arial"/>
          <w:sz w:val="22"/>
          <w:szCs w:val="22"/>
          <w:lang w:val="de-CH"/>
        </w:rPr>
        <w:t xml:space="preserve"> Rotary</w:t>
      </w:r>
      <w:r w:rsidR="000F6FE4" w:rsidRPr="004F3458">
        <w:rPr>
          <w:rFonts w:ascii="Arial" w:hAnsi="Arial" w:cs="Arial"/>
          <w:sz w:val="22"/>
          <w:szCs w:val="22"/>
          <w:lang w:val="de-CH"/>
        </w:rPr>
        <w:t xml:space="preserve"> </w:t>
      </w:r>
      <w:r w:rsidRPr="004F3458">
        <w:rPr>
          <w:rFonts w:ascii="Arial" w:hAnsi="Arial" w:cs="Arial"/>
          <w:sz w:val="22"/>
          <w:szCs w:val="22"/>
          <w:lang w:val="de-CH"/>
        </w:rPr>
        <w:t>Club Zofingen</w:t>
      </w:r>
    </w:p>
    <w:p w:rsidR="00D3603A" w:rsidRDefault="00D3603A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p w:rsidR="00D3603A" w:rsidRDefault="00D3603A" w:rsidP="00A64C15">
      <w:pPr>
        <w:tabs>
          <w:tab w:val="left" w:pos="4678"/>
          <w:tab w:val="left" w:pos="5103"/>
        </w:tabs>
        <w:rPr>
          <w:rFonts w:ascii="Arial" w:hAnsi="Arial" w:cs="Arial"/>
          <w:sz w:val="22"/>
          <w:szCs w:val="22"/>
          <w:lang w:val="de-CH"/>
        </w:rPr>
      </w:pPr>
    </w:p>
    <w:sectPr w:rsidR="00D3603A" w:rsidSect="009B7093">
      <w:headerReference w:type="default" r:id="rId11"/>
      <w:footerReference w:type="default" r:id="rId12"/>
      <w:headerReference w:type="first" r:id="rId13"/>
      <w:pgSz w:w="11906" w:h="16838" w:code="9"/>
      <w:pgMar w:top="1663" w:right="1417" w:bottom="1134" w:left="1417" w:header="708" w:footer="9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41" w:rsidRDefault="00CE2441">
      <w:r>
        <w:separator/>
      </w:r>
    </w:p>
  </w:endnote>
  <w:endnote w:type="continuationSeparator" w:id="0">
    <w:p w:rsidR="00CE2441" w:rsidRDefault="00CE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093" w:rsidRDefault="009B7093" w:rsidP="009B7093">
    <w:pPr>
      <w:pStyle w:val="Fuzeile"/>
      <w:rPr>
        <w:rFonts w:ascii="Arial" w:hAnsi="Arial" w:cs="Arial"/>
        <w:noProof/>
        <w:color w:val="005DAA"/>
        <w:sz w:val="20"/>
      </w:rPr>
    </w:pPr>
    <w:r>
      <w:rPr>
        <w:rFonts w:ascii="Arial" w:hAnsi="Arial" w:cs="Arial"/>
        <w:noProof/>
        <w:color w:val="005DAA"/>
        <w:sz w:val="20"/>
      </w:rPr>
      <w:tab/>
    </w:r>
    <w:r>
      <w:rPr>
        <w:rFonts w:ascii="Arial" w:hAnsi="Arial" w:cs="Arial"/>
        <w:noProof/>
        <w:color w:val="005DAA"/>
        <w:sz w:val="20"/>
      </w:rPr>
      <w:tab/>
    </w:r>
    <w:r>
      <w:rPr>
        <w:rFonts w:ascii="Arial" w:hAnsi="Arial" w:cs="Arial"/>
        <w:noProof/>
        <w:color w:val="005DAA"/>
        <w:sz w:val="20"/>
      </w:rPr>
      <w:tab/>
    </w:r>
    <w:r>
      <w:rPr>
        <w:rFonts w:ascii="Arial" w:hAnsi="Arial" w:cs="Arial"/>
        <w:noProof/>
        <w:color w:val="005DAA"/>
        <w:sz w:val="20"/>
      </w:rPr>
      <w:tab/>
    </w:r>
  </w:p>
  <w:p w:rsidR="009A6CA2" w:rsidRPr="009B7093" w:rsidRDefault="009A6CA2" w:rsidP="009B7093">
    <w:pPr>
      <w:pStyle w:val="Fuzeile"/>
      <w:jc w:val="right"/>
      <w:rPr>
        <w:rFonts w:ascii="Arial" w:hAnsi="Arial" w:cs="Arial"/>
        <w:noProof/>
        <w:color w:val="005DAA"/>
        <w:sz w:val="20"/>
      </w:rPr>
    </w:pPr>
    <w:r w:rsidRPr="009A6CA2">
      <w:rPr>
        <w:rFonts w:ascii="Arial" w:hAnsi="Arial" w:cs="Arial"/>
        <w:noProof/>
        <w:color w:val="005DAA"/>
        <w:sz w:val="20"/>
      </w:rPr>
      <w:t xml:space="preserve">Seite </w:t>
    </w:r>
    <w:r w:rsidR="00D000D3" w:rsidRPr="009A6CA2">
      <w:rPr>
        <w:rFonts w:ascii="Arial" w:hAnsi="Arial" w:cs="Arial"/>
        <w:noProof/>
        <w:color w:val="005DAA"/>
        <w:sz w:val="20"/>
      </w:rPr>
      <w:fldChar w:fldCharType="begin"/>
    </w:r>
    <w:r w:rsidRPr="009A6CA2">
      <w:rPr>
        <w:rFonts w:ascii="Arial" w:hAnsi="Arial" w:cs="Arial"/>
        <w:noProof/>
        <w:color w:val="005DAA"/>
        <w:sz w:val="20"/>
      </w:rPr>
      <w:instrText>PAGE  \* Arabic  \* MERGEFORMAT</w:instrText>
    </w:r>
    <w:r w:rsidR="00D000D3" w:rsidRPr="009A6CA2">
      <w:rPr>
        <w:rFonts w:ascii="Arial" w:hAnsi="Arial" w:cs="Arial"/>
        <w:noProof/>
        <w:color w:val="005DAA"/>
        <w:sz w:val="20"/>
      </w:rPr>
      <w:fldChar w:fldCharType="separate"/>
    </w:r>
    <w:r w:rsidR="00391CB7">
      <w:rPr>
        <w:rFonts w:ascii="Arial" w:hAnsi="Arial" w:cs="Arial"/>
        <w:noProof/>
        <w:color w:val="005DAA"/>
        <w:sz w:val="20"/>
      </w:rPr>
      <w:t>2</w:t>
    </w:r>
    <w:r w:rsidR="00D000D3" w:rsidRPr="009A6CA2">
      <w:rPr>
        <w:rFonts w:ascii="Arial" w:hAnsi="Arial" w:cs="Arial"/>
        <w:noProof/>
        <w:color w:val="005DAA"/>
        <w:sz w:val="20"/>
      </w:rPr>
      <w:fldChar w:fldCharType="end"/>
    </w:r>
    <w:r w:rsidRPr="009A6CA2">
      <w:rPr>
        <w:rFonts w:ascii="Arial" w:hAnsi="Arial" w:cs="Arial"/>
        <w:noProof/>
        <w:color w:val="005DAA"/>
        <w:sz w:val="20"/>
      </w:rPr>
      <w:t xml:space="preserve"> von </w:t>
    </w:r>
    <w:fldSimple w:instr="NUMPAGES  \* Arabic  \* MERGEFORMAT">
      <w:r w:rsidR="00585EC8" w:rsidRPr="00585EC8">
        <w:rPr>
          <w:rFonts w:ascii="Arial" w:hAnsi="Arial" w:cs="Arial"/>
          <w:noProof/>
          <w:color w:val="005DAA"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41" w:rsidRDefault="00CE2441">
      <w:r>
        <w:separator/>
      </w:r>
    </w:p>
  </w:footnote>
  <w:footnote w:type="continuationSeparator" w:id="0">
    <w:p w:rsidR="00CE2441" w:rsidRDefault="00CE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4BF" w:rsidRPr="000E47CB" w:rsidRDefault="009A6CA2" w:rsidP="000E47C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-20955</wp:posOffset>
          </wp:positionV>
          <wp:extent cx="1649095" cy="504825"/>
          <wp:effectExtent l="0" t="0" r="8255" b="9525"/>
          <wp:wrapSquare wrapText="bothSides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9" t="40998" r="51369" b="22777"/>
                  <a:stretch/>
                </pic:blipFill>
                <pic:spPr bwMode="auto">
                  <a:xfrm>
                    <a:off x="0" y="0"/>
                    <a:ext cx="164909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FE4" w:rsidRDefault="000F6FE4" w:rsidP="00423947">
    <w:pPr>
      <w:pStyle w:val="Kopfzeile"/>
      <w:rPr>
        <w:rFonts w:ascii="Arial" w:hAnsi="Arial" w:cs="Arial"/>
        <w:sz w:val="20"/>
        <w:lang w:val="de-CH"/>
      </w:rPr>
    </w:pPr>
  </w:p>
  <w:p w:rsidR="00423947" w:rsidRPr="00391CB7" w:rsidRDefault="00423947" w:rsidP="00423947">
    <w:pPr>
      <w:pStyle w:val="Kopfzeile"/>
      <w:rPr>
        <w:rFonts w:ascii="Arial" w:hAnsi="Arial" w:cs="Arial"/>
        <w:sz w:val="22"/>
        <w:szCs w:val="22"/>
        <w:lang w:val="de-CH"/>
      </w:rPr>
    </w:pPr>
    <w:r w:rsidRPr="00391CB7">
      <w:rPr>
        <w:rFonts w:ascii="Arial" w:hAnsi="Arial" w:cs="Arial"/>
        <w:noProof/>
        <w:sz w:val="22"/>
        <w:szCs w:val="22"/>
        <w:lang w:val="de-CH" w:eastAsia="de-CH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2157730</wp:posOffset>
          </wp:positionH>
          <wp:positionV relativeFrom="paragraph">
            <wp:posOffset>-40005</wp:posOffset>
          </wp:positionV>
          <wp:extent cx="3629025" cy="1110615"/>
          <wp:effectExtent l="0" t="0" r="9525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9" t="40998" r="51369" b="22777"/>
                  <a:stretch/>
                </pic:blipFill>
                <pic:spPr bwMode="auto">
                  <a:xfrm>
                    <a:off x="0" y="0"/>
                    <a:ext cx="3629025" cy="1110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6794" w:rsidRPr="00391CB7">
      <w:rPr>
        <w:rFonts w:ascii="Arial" w:hAnsi="Arial" w:cs="Arial"/>
        <w:noProof/>
        <w:sz w:val="22"/>
        <w:szCs w:val="22"/>
        <w:lang w:val="de-CH" w:eastAsia="de-CH"/>
      </w:rPr>
      <w:t>Rothrist, 3. August 2017</w:t>
    </w:r>
  </w:p>
  <w:p w:rsidR="00423947" w:rsidRPr="000F6FE4" w:rsidRDefault="00423947" w:rsidP="00423947">
    <w:pPr>
      <w:pStyle w:val="Kopfzeile"/>
      <w:rPr>
        <w:rFonts w:ascii="Arial" w:hAnsi="Arial" w:cs="Arial"/>
        <w:sz w:val="20"/>
      </w:rPr>
    </w:pPr>
  </w:p>
  <w:p w:rsidR="00423947" w:rsidRPr="000F6FE4" w:rsidRDefault="00423947" w:rsidP="00423947">
    <w:pPr>
      <w:pStyle w:val="Kopfzeile"/>
      <w:rPr>
        <w:rFonts w:ascii="Arial" w:hAnsi="Arial" w:cs="Arial"/>
        <w:sz w:val="20"/>
      </w:rPr>
    </w:pPr>
  </w:p>
  <w:p w:rsidR="000F6FE4" w:rsidRPr="000F6FE4" w:rsidRDefault="000F6FE4" w:rsidP="00423947">
    <w:pPr>
      <w:pStyle w:val="Kopfzeile"/>
      <w:rPr>
        <w:rFonts w:ascii="Arial" w:hAnsi="Arial" w:cs="Arial"/>
        <w:sz w:val="20"/>
      </w:rPr>
    </w:pPr>
  </w:p>
  <w:p w:rsidR="00423947" w:rsidRPr="000F6FE4" w:rsidRDefault="00423947" w:rsidP="00423947">
    <w:pPr>
      <w:pStyle w:val="Kopfzeile"/>
      <w:rPr>
        <w:rFonts w:ascii="Arial" w:hAnsi="Arial" w:cs="Arial"/>
        <w:sz w:val="20"/>
      </w:rPr>
    </w:pPr>
  </w:p>
  <w:p w:rsidR="000F6FE4" w:rsidRDefault="000F6FE4">
    <w:pPr>
      <w:pStyle w:val="Kopfzeile"/>
    </w:pPr>
  </w:p>
  <w:p w:rsidR="004F3458" w:rsidRDefault="004F3458">
    <w:pPr>
      <w:pStyle w:val="Kopfzeile"/>
    </w:pPr>
  </w:p>
  <w:p w:rsidR="004F3458" w:rsidRDefault="004F3458">
    <w:pPr>
      <w:pStyle w:val="Kopfzeile"/>
    </w:pPr>
  </w:p>
  <w:p w:rsidR="004F3458" w:rsidRDefault="004F345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A7E"/>
    <w:multiLevelType w:val="hybridMultilevel"/>
    <w:tmpl w:val="4E0ECA34"/>
    <w:lvl w:ilvl="0" w:tplc="27485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FE059D"/>
    <w:multiLevelType w:val="hybridMultilevel"/>
    <w:tmpl w:val="23FAA6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F728B"/>
    <w:multiLevelType w:val="hybridMultilevel"/>
    <w:tmpl w:val="2DD22C8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AC"/>
    <w:rsid w:val="00000331"/>
    <w:rsid w:val="00097446"/>
    <w:rsid w:val="000C08E7"/>
    <w:rsid w:val="000C2723"/>
    <w:rsid w:val="000C577B"/>
    <w:rsid w:val="000E47CB"/>
    <w:rsid w:val="000F6FE4"/>
    <w:rsid w:val="000F7B63"/>
    <w:rsid w:val="00105C22"/>
    <w:rsid w:val="001276B2"/>
    <w:rsid w:val="00154C9D"/>
    <w:rsid w:val="001A74BF"/>
    <w:rsid w:val="001C006D"/>
    <w:rsid w:val="001D6868"/>
    <w:rsid w:val="00216C93"/>
    <w:rsid w:val="0022430C"/>
    <w:rsid w:val="0023749B"/>
    <w:rsid w:val="00264041"/>
    <w:rsid w:val="00283156"/>
    <w:rsid w:val="002965AC"/>
    <w:rsid w:val="002B4EA5"/>
    <w:rsid w:val="002E7404"/>
    <w:rsid w:val="00365689"/>
    <w:rsid w:val="00391CB7"/>
    <w:rsid w:val="003C165B"/>
    <w:rsid w:val="00423947"/>
    <w:rsid w:val="004F3458"/>
    <w:rsid w:val="00585EC8"/>
    <w:rsid w:val="005E1A5B"/>
    <w:rsid w:val="0061379D"/>
    <w:rsid w:val="00684A44"/>
    <w:rsid w:val="006B54C9"/>
    <w:rsid w:val="00727C00"/>
    <w:rsid w:val="0076441E"/>
    <w:rsid w:val="00773619"/>
    <w:rsid w:val="00773ED9"/>
    <w:rsid w:val="00794E7B"/>
    <w:rsid w:val="00820EDE"/>
    <w:rsid w:val="00834A3F"/>
    <w:rsid w:val="008A47B2"/>
    <w:rsid w:val="009218E2"/>
    <w:rsid w:val="00954057"/>
    <w:rsid w:val="00987601"/>
    <w:rsid w:val="009A6CA2"/>
    <w:rsid w:val="009B7093"/>
    <w:rsid w:val="00A33365"/>
    <w:rsid w:val="00A52575"/>
    <w:rsid w:val="00A64C15"/>
    <w:rsid w:val="00A76B87"/>
    <w:rsid w:val="00AA16EB"/>
    <w:rsid w:val="00B16794"/>
    <w:rsid w:val="00B5013B"/>
    <w:rsid w:val="00B62EA1"/>
    <w:rsid w:val="00BC547E"/>
    <w:rsid w:val="00C807E0"/>
    <w:rsid w:val="00C83335"/>
    <w:rsid w:val="00CC2175"/>
    <w:rsid w:val="00CE2441"/>
    <w:rsid w:val="00CE4785"/>
    <w:rsid w:val="00D000D3"/>
    <w:rsid w:val="00D3603A"/>
    <w:rsid w:val="00D40AB4"/>
    <w:rsid w:val="00D43960"/>
    <w:rsid w:val="00D9389F"/>
    <w:rsid w:val="00E00023"/>
    <w:rsid w:val="00E14DDD"/>
    <w:rsid w:val="00E76ADD"/>
    <w:rsid w:val="00EF6191"/>
    <w:rsid w:val="00EF6D68"/>
    <w:rsid w:val="00F042CA"/>
    <w:rsid w:val="00F1133E"/>
    <w:rsid w:val="00F120CE"/>
    <w:rsid w:val="00FB2BD2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5AC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E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EA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B4EA5"/>
    <w:rPr>
      <w:color w:val="0000FF"/>
      <w:u w:val="single"/>
    </w:rPr>
  </w:style>
  <w:style w:type="character" w:styleId="Seitenzahl">
    <w:name w:val="page number"/>
    <w:basedOn w:val="Absatz-Standardschriftart"/>
    <w:rsid w:val="002B4EA5"/>
  </w:style>
  <w:style w:type="paragraph" w:styleId="Sprechblasentext">
    <w:name w:val="Balloon Text"/>
    <w:basedOn w:val="Standard"/>
    <w:semiHidden/>
    <w:rsid w:val="00987601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2965AC"/>
    <w:pPr>
      <w:tabs>
        <w:tab w:val="left" w:pos="5216"/>
      </w:tabs>
      <w:ind w:right="57"/>
    </w:pPr>
    <w:rPr>
      <w:b/>
      <w:lang w:val="de-CH"/>
    </w:rPr>
  </w:style>
  <w:style w:type="paragraph" w:styleId="Listenabsatz">
    <w:name w:val="List Paragraph"/>
    <w:basedOn w:val="Standard"/>
    <w:uiPriority w:val="34"/>
    <w:qFormat/>
    <w:rsid w:val="007644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65AC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E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EA5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B4EA5"/>
    <w:rPr>
      <w:color w:val="0000FF"/>
      <w:u w:val="single"/>
    </w:rPr>
  </w:style>
  <w:style w:type="character" w:styleId="Seitenzahl">
    <w:name w:val="page number"/>
    <w:basedOn w:val="Absatz-Standardschriftart"/>
    <w:rsid w:val="002B4EA5"/>
  </w:style>
  <w:style w:type="paragraph" w:styleId="Sprechblasentext">
    <w:name w:val="Balloon Text"/>
    <w:basedOn w:val="Standard"/>
    <w:semiHidden/>
    <w:rsid w:val="00987601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2965AC"/>
    <w:pPr>
      <w:tabs>
        <w:tab w:val="left" w:pos="5216"/>
      </w:tabs>
      <w:ind w:right="57"/>
    </w:pPr>
    <w:rPr>
      <w:b/>
      <w:lang w:val="de-CH"/>
    </w:rPr>
  </w:style>
  <w:style w:type="paragraph" w:styleId="Listenabsatz">
    <w:name w:val="List Paragraph"/>
    <w:basedOn w:val="Standard"/>
    <w:uiPriority w:val="34"/>
    <w:qFormat/>
    <w:rsid w:val="0076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gad@bluewin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22375\Application%20Data\Microsoft\Templates\OG%20Zofing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F9592-3C36-424E-BBFB-9BE06EF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 Zofingen.dot</Template>
  <TotalTime>0</TotalTime>
  <Pages>1</Pages>
  <Words>129</Words>
  <Characters>866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Rothrist, den XY</vt:lpstr>
    </vt:vector>
  </TitlesOfParts>
  <Company>BURAUT VBS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Rothrist, den XY</dc:title>
  <dc:creator>Fehr Christoph LVBPZART</dc:creator>
  <cp:lastModifiedBy>Rhiner Robert</cp:lastModifiedBy>
  <cp:revision>2</cp:revision>
  <cp:lastPrinted>2017-08-04T07:24:00Z</cp:lastPrinted>
  <dcterms:created xsi:type="dcterms:W3CDTF">2017-08-09T07:43:00Z</dcterms:created>
  <dcterms:modified xsi:type="dcterms:W3CDTF">2017-08-09T07:43:00Z</dcterms:modified>
</cp:coreProperties>
</file>