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D0" w:rsidRDefault="00E634D0" w:rsidP="008E7BB7">
      <w:pPr>
        <w:spacing w:after="0"/>
        <w:jc w:val="center"/>
        <w:rPr>
          <w:b/>
          <w:sz w:val="32"/>
          <w:szCs w:val="32"/>
        </w:rPr>
      </w:pPr>
    </w:p>
    <w:p w:rsidR="008E7BB7" w:rsidRDefault="00A15F1B" w:rsidP="008E7BB7">
      <w:pPr>
        <w:spacing w:after="0"/>
        <w:jc w:val="center"/>
        <w:rPr>
          <w:b/>
          <w:sz w:val="32"/>
          <w:szCs w:val="32"/>
        </w:rPr>
      </w:pPr>
      <w:r>
        <w:rPr>
          <w:b/>
          <w:sz w:val="32"/>
          <w:szCs w:val="32"/>
        </w:rPr>
        <w:t xml:space="preserve">Damenanlass </w:t>
      </w:r>
      <w:r w:rsidR="000B14A9" w:rsidRPr="000B14A9">
        <w:rPr>
          <w:b/>
          <w:sz w:val="32"/>
          <w:szCs w:val="32"/>
        </w:rPr>
        <w:t xml:space="preserve">„Bundesbern </w:t>
      </w:r>
      <w:r w:rsidR="008E7BB7">
        <w:rPr>
          <w:b/>
          <w:sz w:val="32"/>
          <w:szCs w:val="32"/>
        </w:rPr>
        <w:t xml:space="preserve">und unsere Nationalräte </w:t>
      </w:r>
    </w:p>
    <w:p w:rsidR="000B14A9" w:rsidRDefault="00956653" w:rsidP="008E7BB7">
      <w:pPr>
        <w:spacing w:after="0"/>
        <w:jc w:val="center"/>
        <w:rPr>
          <w:b/>
          <w:sz w:val="32"/>
          <w:szCs w:val="32"/>
        </w:rPr>
      </w:pPr>
      <w:r>
        <w:rPr>
          <w:b/>
          <w:sz w:val="32"/>
          <w:szCs w:val="32"/>
        </w:rPr>
        <w:t xml:space="preserve">Ueli </w:t>
      </w:r>
      <w:proofErr w:type="spellStart"/>
      <w:r>
        <w:rPr>
          <w:b/>
          <w:sz w:val="32"/>
          <w:szCs w:val="32"/>
        </w:rPr>
        <w:t>Giezendanner</w:t>
      </w:r>
      <w:proofErr w:type="spellEnd"/>
      <w:r>
        <w:rPr>
          <w:b/>
          <w:sz w:val="32"/>
          <w:szCs w:val="32"/>
        </w:rPr>
        <w:t xml:space="preserve"> und Thomas Burgherr </w:t>
      </w:r>
      <w:proofErr w:type="spellStart"/>
      <w:r w:rsidR="000B14A9" w:rsidRPr="000B14A9">
        <w:rPr>
          <w:b/>
          <w:sz w:val="32"/>
          <w:szCs w:val="32"/>
        </w:rPr>
        <w:t>life</w:t>
      </w:r>
      <w:proofErr w:type="spellEnd"/>
      <w:r w:rsidR="000B14A9" w:rsidRPr="000B14A9">
        <w:rPr>
          <w:b/>
          <w:sz w:val="32"/>
          <w:szCs w:val="32"/>
        </w:rPr>
        <w:t xml:space="preserve"> erleben“</w:t>
      </w:r>
    </w:p>
    <w:p w:rsidR="008E7BB7" w:rsidRPr="000B14A9" w:rsidRDefault="008E7BB7" w:rsidP="008E7BB7">
      <w:pPr>
        <w:spacing w:after="0"/>
        <w:jc w:val="center"/>
        <w:rPr>
          <w:b/>
          <w:sz w:val="32"/>
          <w:szCs w:val="32"/>
        </w:rPr>
      </w:pPr>
    </w:p>
    <w:p w:rsidR="000B14A9" w:rsidRPr="000B14A9" w:rsidRDefault="000B14A9" w:rsidP="00E634D0">
      <w:pPr>
        <w:spacing w:after="0"/>
        <w:ind w:right="-142"/>
        <w:jc w:val="center"/>
        <w:rPr>
          <w:b/>
          <w:sz w:val="32"/>
          <w:szCs w:val="32"/>
        </w:rPr>
      </w:pPr>
      <w:r w:rsidRPr="000B14A9">
        <w:rPr>
          <w:b/>
          <w:sz w:val="32"/>
          <w:szCs w:val="32"/>
        </w:rPr>
        <w:t xml:space="preserve">Einladung zum Besuch im Bundeshaus während der </w:t>
      </w:r>
      <w:r w:rsidR="00E634D0">
        <w:rPr>
          <w:b/>
          <w:sz w:val="32"/>
          <w:szCs w:val="32"/>
        </w:rPr>
        <w:t>Frühlingssession</w:t>
      </w:r>
    </w:p>
    <w:p w:rsidR="000B14A9" w:rsidRPr="000B14A9" w:rsidRDefault="000B14A9" w:rsidP="008E7BB7">
      <w:pPr>
        <w:spacing w:after="0"/>
        <w:jc w:val="center"/>
        <w:rPr>
          <w:b/>
          <w:sz w:val="32"/>
          <w:szCs w:val="32"/>
        </w:rPr>
      </w:pPr>
      <w:bookmarkStart w:id="0" w:name="_GoBack"/>
      <w:bookmarkEnd w:id="0"/>
      <w:r w:rsidRPr="000B14A9">
        <w:rPr>
          <w:b/>
          <w:sz w:val="32"/>
          <w:szCs w:val="32"/>
        </w:rPr>
        <w:t xml:space="preserve">Mittwoch, </w:t>
      </w:r>
      <w:r w:rsidR="00E634D0">
        <w:rPr>
          <w:b/>
          <w:sz w:val="32"/>
          <w:szCs w:val="32"/>
        </w:rPr>
        <w:t>1. März 2017</w:t>
      </w:r>
    </w:p>
    <w:p w:rsidR="000B14A9" w:rsidRPr="000B14A9" w:rsidRDefault="000B14A9" w:rsidP="000B14A9">
      <w:pPr>
        <w:jc w:val="center"/>
        <w:rPr>
          <w:b/>
          <w:sz w:val="32"/>
          <w:szCs w:val="32"/>
        </w:rPr>
      </w:pPr>
    </w:p>
    <w:p w:rsidR="000B14A9" w:rsidRDefault="00611717">
      <w:r>
        <w:rPr>
          <w:noProof/>
          <w:color w:val="0000FF"/>
          <w:lang w:eastAsia="de-CH"/>
        </w:rPr>
        <w:drawing>
          <wp:anchor distT="0" distB="0" distL="114300" distR="114300" simplePos="0" relativeHeight="251660288" behindDoc="1" locked="0" layoutInCell="1" allowOverlap="1" wp14:anchorId="50FB622B" wp14:editId="56F1E23D">
            <wp:simplePos x="0" y="0"/>
            <wp:positionH relativeFrom="margin">
              <wp:posOffset>3867150</wp:posOffset>
            </wp:positionH>
            <wp:positionV relativeFrom="paragraph">
              <wp:posOffset>104775</wp:posOffset>
            </wp:positionV>
            <wp:extent cx="1882775" cy="1241425"/>
            <wp:effectExtent l="0" t="0" r="3175" b="0"/>
            <wp:wrapTight wrapText="bothSides">
              <wp:wrapPolygon edited="0">
                <wp:start x="0" y="0"/>
                <wp:lineTo x="0" y="21213"/>
                <wp:lineTo x="21418" y="21213"/>
                <wp:lineTo x="21418" y="0"/>
                <wp:lineTo x="0" y="0"/>
              </wp:wrapPolygon>
            </wp:wrapTight>
            <wp:docPr id="19" name="Grafik 19" descr="https://upload.wikimedia.org/wikipedia/commons/4/45/Bundeshaus_Bern_2009,_Flooff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4/45/Bundeshaus_Bern_2009,_Flooffy.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4A9" w:rsidRPr="00E9152C">
        <w:rPr>
          <w:b/>
          <w:sz w:val="28"/>
          <w:szCs w:val="28"/>
        </w:rPr>
        <w:t>Programm</w:t>
      </w:r>
      <w:r w:rsidR="0056550B">
        <w:rPr>
          <w:b/>
          <w:sz w:val="28"/>
          <w:szCs w:val="28"/>
        </w:rPr>
        <w:t>:</w:t>
      </w:r>
      <w:r w:rsidR="00F4739E" w:rsidRPr="00F4739E">
        <w:t xml:space="preserve"> </w:t>
      </w:r>
    </w:p>
    <w:p w:rsidR="00F4739E" w:rsidRDefault="00F4739E" w:rsidP="00783543">
      <w:pPr>
        <w:spacing w:line="360" w:lineRule="auto"/>
      </w:pPr>
      <w:r>
        <w:t>Individuelle Anreise</w:t>
      </w:r>
    </w:p>
    <w:p w:rsidR="00462244" w:rsidRPr="00462244" w:rsidRDefault="00E634D0" w:rsidP="00783543">
      <w:pPr>
        <w:spacing w:line="360" w:lineRule="auto"/>
      </w:pPr>
      <w:r>
        <w:rPr>
          <w:b/>
        </w:rPr>
        <w:t>16.15</w:t>
      </w:r>
      <w:r w:rsidR="000B14A9">
        <w:t xml:space="preserve"> </w:t>
      </w:r>
      <w:r w:rsidR="000B14A9">
        <w:tab/>
        <w:t xml:space="preserve">Treffpunkt beim </w:t>
      </w:r>
      <w:r w:rsidR="000B14A9" w:rsidRPr="0056550B">
        <w:rPr>
          <w:b/>
        </w:rPr>
        <w:t>Besuchereingang</w:t>
      </w:r>
      <w:r w:rsidR="000B14A9">
        <w:t xml:space="preserve"> </w:t>
      </w:r>
      <w:r>
        <w:t>Bundeshaus Süd</w:t>
      </w:r>
    </w:p>
    <w:p w:rsidR="00AD4823" w:rsidRPr="00AD4823" w:rsidRDefault="00E634D0" w:rsidP="00783543">
      <w:pPr>
        <w:spacing w:line="360" w:lineRule="auto"/>
      </w:pPr>
      <w:r>
        <w:rPr>
          <w:b/>
        </w:rPr>
        <w:t>17.00</w:t>
      </w:r>
      <w:r w:rsidR="000B14A9">
        <w:tab/>
      </w:r>
      <w:hyperlink r:id="rId9" w:history="1">
        <w:r w:rsidR="00AD4823" w:rsidRPr="00AD4823">
          <w:t>Tribünenbesuch</w:t>
        </w:r>
      </w:hyperlink>
    </w:p>
    <w:p w:rsidR="000B14A9" w:rsidRDefault="00C66D6C" w:rsidP="00783543">
      <w:pPr>
        <w:spacing w:line="360" w:lineRule="auto"/>
      </w:pPr>
      <w:r w:rsidRPr="00611717">
        <w:rPr>
          <w:b/>
          <w:noProof/>
          <w:color w:val="0000FF"/>
          <w:lang w:eastAsia="de-CH"/>
        </w:rPr>
        <w:drawing>
          <wp:anchor distT="0" distB="0" distL="114300" distR="114300" simplePos="0" relativeHeight="251658240" behindDoc="1" locked="0" layoutInCell="1" allowOverlap="1" wp14:anchorId="2A68819D" wp14:editId="06412A2C">
            <wp:simplePos x="0" y="0"/>
            <wp:positionH relativeFrom="margin">
              <wp:posOffset>3868420</wp:posOffset>
            </wp:positionH>
            <wp:positionV relativeFrom="paragraph">
              <wp:posOffset>150495</wp:posOffset>
            </wp:positionV>
            <wp:extent cx="1882775" cy="1223645"/>
            <wp:effectExtent l="0" t="0" r="3175" b="0"/>
            <wp:wrapTight wrapText="bothSides">
              <wp:wrapPolygon edited="0">
                <wp:start x="0" y="0"/>
                <wp:lineTo x="0" y="21185"/>
                <wp:lineTo x="21418" y="21185"/>
                <wp:lineTo x="21418" y="0"/>
                <wp:lineTo x="0" y="0"/>
              </wp:wrapPolygon>
            </wp:wrapTight>
            <wp:docPr id="16" name="Grafik 16" descr="http://www.20min.ch/diashow/21550/7316971061145a0e42d5a5d95cfd5e3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0min.ch/diashow/21550/7316971061145a0e42d5a5d95cfd5e3c.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77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4D0">
        <w:rPr>
          <w:b/>
        </w:rPr>
        <w:t>18.00</w:t>
      </w:r>
      <w:r w:rsidR="000B14A9">
        <w:tab/>
      </w:r>
      <w:r w:rsidR="00E634D0">
        <w:t>Führung</w:t>
      </w:r>
      <w:r w:rsidR="00F4739E" w:rsidRPr="00F4739E">
        <w:t xml:space="preserve"> </w:t>
      </w:r>
      <w:r w:rsidR="00717BA1">
        <w:t xml:space="preserve">durchs </w:t>
      </w:r>
      <w:r w:rsidR="00AD4823">
        <w:t>Bundeshaus</w:t>
      </w:r>
    </w:p>
    <w:p w:rsidR="00783543" w:rsidRDefault="00E634D0" w:rsidP="00783543">
      <w:pPr>
        <w:spacing w:line="360" w:lineRule="auto"/>
      </w:pPr>
      <w:r>
        <w:rPr>
          <w:b/>
        </w:rPr>
        <w:t>19.00</w:t>
      </w:r>
      <w:r w:rsidR="000B14A9">
        <w:tab/>
      </w:r>
      <w:r>
        <w:t xml:space="preserve">Nachtessen </w:t>
      </w:r>
      <w:r w:rsidR="00C42B6A">
        <w:t xml:space="preserve">im </w:t>
      </w:r>
      <w:proofErr w:type="spellStart"/>
      <w:r w:rsidR="00C42B6A">
        <w:t>Ristorante</w:t>
      </w:r>
      <w:proofErr w:type="spellEnd"/>
      <w:r w:rsidR="00C25B05">
        <w:t xml:space="preserve"> </w:t>
      </w:r>
      <w:proofErr w:type="spellStart"/>
      <w:r w:rsidR="00C25B05">
        <w:t>Lorenzini</w:t>
      </w:r>
      <w:proofErr w:type="spellEnd"/>
    </w:p>
    <w:p w:rsidR="000B14A9" w:rsidRDefault="00E634D0" w:rsidP="00783543">
      <w:pPr>
        <w:spacing w:line="360" w:lineRule="auto"/>
      </w:pPr>
      <w:r>
        <w:rPr>
          <w:b/>
        </w:rPr>
        <w:t>21.00</w:t>
      </w:r>
      <w:r w:rsidR="000B14A9">
        <w:tab/>
        <w:t>Ende der Veranstaltung und individuelle Rückreise</w:t>
      </w:r>
    </w:p>
    <w:p w:rsidR="00611717" w:rsidRDefault="00611717">
      <w:pPr>
        <w:rPr>
          <w:b/>
        </w:rPr>
      </w:pPr>
    </w:p>
    <w:p w:rsidR="00611717" w:rsidRDefault="000B14A9">
      <w:r w:rsidRPr="00611717">
        <w:rPr>
          <w:b/>
          <w:sz w:val="28"/>
          <w:szCs w:val="28"/>
        </w:rPr>
        <w:t>Kosten</w:t>
      </w:r>
      <w:r w:rsidR="00611717">
        <w:t xml:space="preserve">: </w:t>
      </w:r>
    </w:p>
    <w:p w:rsidR="000B14A9" w:rsidRDefault="00C25B05">
      <w:r>
        <w:rPr>
          <w:noProof/>
          <w:color w:val="0000FF"/>
          <w:lang w:eastAsia="de-CH"/>
        </w:rPr>
        <w:drawing>
          <wp:anchor distT="0" distB="0" distL="114300" distR="114300" simplePos="0" relativeHeight="251661312" behindDoc="1" locked="0" layoutInCell="1" allowOverlap="1">
            <wp:simplePos x="0" y="0"/>
            <wp:positionH relativeFrom="margin">
              <wp:align>right</wp:align>
            </wp:positionH>
            <wp:positionV relativeFrom="paragraph">
              <wp:posOffset>5715</wp:posOffset>
            </wp:positionV>
            <wp:extent cx="1875155" cy="1228725"/>
            <wp:effectExtent l="0" t="0" r="0" b="9525"/>
            <wp:wrapTight wrapText="bothSides">
              <wp:wrapPolygon edited="0">
                <wp:start x="0" y="0"/>
                <wp:lineTo x="0" y="21433"/>
                <wp:lineTo x="21285" y="21433"/>
                <wp:lineTo x="21285" y="0"/>
                <wp:lineTo x="0" y="0"/>
              </wp:wrapPolygon>
            </wp:wrapTight>
            <wp:docPr id="2" name="irc_mi" descr="Bildergebnis für lorenzini ber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renzini ber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51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t>CHF 50</w:t>
      </w:r>
      <w:r w:rsidR="00611717">
        <w:t xml:space="preserve">.00 </w:t>
      </w:r>
      <w:r w:rsidR="0056550B">
        <w:t xml:space="preserve">pro </w:t>
      </w:r>
      <w:r w:rsidR="000B14A9">
        <w:t>Person</w:t>
      </w:r>
      <w:r w:rsidR="00693ADA">
        <w:t xml:space="preserve">. </w:t>
      </w:r>
      <w:r w:rsidR="00693ADA" w:rsidRPr="001F3E4D">
        <w:t>(Rechnungsstellung durch den Kassier des RC Zofingen)</w:t>
      </w:r>
    </w:p>
    <w:p w:rsidR="00611717" w:rsidRDefault="00611717"/>
    <w:p w:rsidR="00611717" w:rsidRPr="00611717" w:rsidRDefault="00611717" w:rsidP="00611717">
      <w:pPr>
        <w:rPr>
          <w:b/>
          <w:sz w:val="28"/>
          <w:szCs w:val="28"/>
        </w:rPr>
      </w:pPr>
      <w:r w:rsidRPr="00611717">
        <w:rPr>
          <w:b/>
          <w:sz w:val="28"/>
          <w:szCs w:val="28"/>
        </w:rPr>
        <w:t xml:space="preserve">Anmeldung unter: </w:t>
      </w:r>
    </w:p>
    <w:p w:rsidR="00611717" w:rsidRDefault="00611717" w:rsidP="00611717">
      <w:pPr>
        <w:tabs>
          <w:tab w:val="left" w:pos="1722"/>
        </w:tabs>
      </w:pPr>
      <w:r w:rsidRPr="00611717">
        <w:t>RCZ-Programm@gmx.ch</w:t>
      </w:r>
      <w:r>
        <w:t xml:space="preserve"> (Teilnehmerzahl ist </w:t>
      </w:r>
      <w:r w:rsidR="000247D1">
        <w:t xml:space="preserve">auf 25 Personen </w:t>
      </w:r>
      <w:r>
        <w:t>beschränkt</w:t>
      </w:r>
      <w:r w:rsidR="00C12B5D">
        <w:t>.</w:t>
      </w:r>
      <w:r>
        <w:t>)</w:t>
      </w:r>
    </w:p>
    <w:p w:rsidR="00611717" w:rsidRDefault="00611717" w:rsidP="00611717">
      <w:pPr>
        <w:tabs>
          <w:tab w:val="left" w:pos="1722"/>
        </w:tabs>
      </w:pPr>
    </w:p>
    <w:p w:rsidR="00611717" w:rsidRPr="00611717" w:rsidRDefault="00462244" w:rsidP="00462244">
      <w:pPr>
        <w:rPr>
          <w:b/>
          <w:sz w:val="28"/>
          <w:szCs w:val="28"/>
        </w:rPr>
      </w:pPr>
      <w:r w:rsidRPr="00611717">
        <w:rPr>
          <w:b/>
          <w:sz w:val="28"/>
          <w:szCs w:val="28"/>
        </w:rPr>
        <w:t>Sicherheitskontrolle</w:t>
      </w:r>
      <w:r w:rsidR="00240C03" w:rsidRPr="00611717">
        <w:rPr>
          <w:b/>
          <w:sz w:val="28"/>
          <w:szCs w:val="28"/>
        </w:rPr>
        <w:t xml:space="preserve"> im Bundeshaus</w:t>
      </w:r>
      <w:r w:rsidRPr="00611717">
        <w:rPr>
          <w:b/>
          <w:sz w:val="28"/>
          <w:szCs w:val="28"/>
        </w:rPr>
        <w:t xml:space="preserve">: </w:t>
      </w:r>
    </w:p>
    <w:p w:rsidR="00462244" w:rsidRPr="00462244" w:rsidRDefault="00462244" w:rsidP="00462244">
      <w:pPr>
        <w:rPr>
          <w:b/>
        </w:rPr>
      </w:pPr>
      <w:r w:rsidRPr="00462244">
        <w:rPr>
          <w:b/>
        </w:rPr>
        <w:t xml:space="preserve">Bitte beachten Sie, dass alle Besucherinnen und Besucher bei der Sicherheitskontrolle einen </w:t>
      </w:r>
      <w:r w:rsidRPr="00462244">
        <w:rPr>
          <w:b/>
          <w:u w:val="single"/>
        </w:rPr>
        <w:t>amtlichen Ausweis</w:t>
      </w:r>
      <w:r w:rsidRPr="00462244">
        <w:rPr>
          <w:b/>
        </w:rPr>
        <w:t xml:space="preserve"> hinterlegen und sich einer Sicherheitskontrolle mittels Metalldetektor unterziehen müssen. </w:t>
      </w:r>
    </w:p>
    <w:p w:rsidR="00611717" w:rsidRDefault="00611717">
      <w:pPr>
        <w:rPr>
          <w:b/>
        </w:rPr>
      </w:pPr>
    </w:p>
    <w:p w:rsidR="0056550B" w:rsidRDefault="0056550B">
      <w:pPr>
        <w:rPr>
          <w:b/>
        </w:rPr>
      </w:pPr>
    </w:p>
    <w:p w:rsidR="0056550B" w:rsidRDefault="0056550B">
      <w:pPr>
        <w:rPr>
          <w:b/>
        </w:rPr>
      </w:pPr>
    </w:p>
    <w:p w:rsidR="000B14A9" w:rsidRDefault="00C66D6C">
      <w:pPr>
        <w:rPr>
          <w:b/>
          <w:sz w:val="28"/>
          <w:szCs w:val="28"/>
        </w:rPr>
      </w:pPr>
      <w:r>
        <w:rPr>
          <w:b/>
          <w:sz w:val="28"/>
          <w:szCs w:val="28"/>
        </w:rPr>
        <w:t>Wegbeschreibung zum Bundeshaus</w:t>
      </w:r>
      <w:r w:rsidR="006E624F">
        <w:rPr>
          <w:b/>
          <w:sz w:val="28"/>
          <w:szCs w:val="28"/>
        </w:rPr>
        <w:t xml:space="preserve"> und </w:t>
      </w:r>
      <w:proofErr w:type="spellStart"/>
      <w:r w:rsidR="00FA7BDA">
        <w:rPr>
          <w:b/>
          <w:sz w:val="28"/>
          <w:szCs w:val="28"/>
        </w:rPr>
        <w:t>Ristorante</w:t>
      </w:r>
      <w:proofErr w:type="spellEnd"/>
      <w:r w:rsidR="00FA7BDA">
        <w:rPr>
          <w:b/>
          <w:sz w:val="28"/>
          <w:szCs w:val="28"/>
        </w:rPr>
        <w:t xml:space="preserve"> </w:t>
      </w:r>
      <w:proofErr w:type="spellStart"/>
      <w:r w:rsidR="00FA7BDA">
        <w:rPr>
          <w:b/>
          <w:sz w:val="28"/>
          <w:szCs w:val="28"/>
        </w:rPr>
        <w:t>Lorenzini</w:t>
      </w:r>
      <w:proofErr w:type="spellEnd"/>
      <w:r>
        <w:rPr>
          <w:b/>
          <w:sz w:val="28"/>
          <w:szCs w:val="28"/>
        </w:rPr>
        <w:t>:</w:t>
      </w:r>
      <w:r w:rsidR="006E624F">
        <w:rPr>
          <w:b/>
          <w:sz w:val="28"/>
          <w:szCs w:val="28"/>
        </w:rPr>
        <w:br/>
      </w:r>
    </w:p>
    <w:p w:rsidR="006E624F" w:rsidRDefault="00611717" w:rsidP="006E624F">
      <w:pPr>
        <w:pStyle w:val="Listenabsatz"/>
        <w:numPr>
          <w:ilvl w:val="0"/>
          <w:numId w:val="2"/>
        </w:numPr>
        <w:tabs>
          <w:tab w:val="left" w:pos="1722"/>
        </w:tabs>
        <w:spacing w:after="120"/>
        <w:ind w:left="425" w:hanging="425"/>
      </w:pPr>
      <w:r w:rsidRPr="00611717">
        <w:t>Anreise mit dem Zug</w:t>
      </w:r>
    </w:p>
    <w:p w:rsidR="0056550B" w:rsidRDefault="00611717" w:rsidP="006E624F">
      <w:pPr>
        <w:tabs>
          <w:tab w:val="left" w:pos="1722"/>
        </w:tabs>
        <w:spacing w:after="240"/>
      </w:pPr>
      <w:r w:rsidRPr="00611717">
        <w:t xml:space="preserve">Vom Bahnhof her gelangen Sie zu Fuss in 10 Minuten zum Parlamentsgebäude. Biegen Sie vom Bahnhofplatz her in die Spitalgasse ein. Folgen Sie der Spitalgasse bis zum Bärenplatz. Dort biegen Sie rechts in Richtung Bundesplatz ab. </w:t>
      </w:r>
    </w:p>
    <w:p w:rsidR="00481787" w:rsidRDefault="00481787" w:rsidP="006E624F">
      <w:pPr>
        <w:pStyle w:val="Listenabsatz"/>
        <w:numPr>
          <w:ilvl w:val="0"/>
          <w:numId w:val="2"/>
        </w:numPr>
        <w:spacing w:line="240" w:lineRule="auto"/>
        <w:ind w:left="425" w:hanging="425"/>
      </w:pPr>
      <w:r>
        <w:t>Anreise mit dem Auto</w:t>
      </w:r>
    </w:p>
    <w:p w:rsidR="0056550B" w:rsidRDefault="00481787" w:rsidP="006E624F">
      <w:pPr>
        <w:spacing w:after="240"/>
      </w:pPr>
      <w:r w:rsidRPr="00481787">
        <w:t>Das nächste Parkhaus befindet sich beim Casino an der Kochergasse 1. Von dort gelangen Sie zu Fuss in 5 Minuten zum Parlamentsgebäude. Folgen Sie d</w:t>
      </w:r>
      <w:r w:rsidR="006E624F">
        <w:t xml:space="preserve">er Kochergasse in Richtung </w:t>
      </w:r>
      <w:r w:rsidRPr="00481787">
        <w:t>Bundesgasse/Bundes</w:t>
      </w:r>
      <w:r w:rsidR="006E624F">
        <w:t>-</w:t>
      </w:r>
      <w:proofErr w:type="spellStart"/>
      <w:r w:rsidRPr="00481787">
        <w:t>platz</w:t>
      </w:r>
      <w:proofErr w:type="spellEnd"/>
      <w:r w:rsidRPr="00481787">
        <w:t>.</w:t>
      </w:r>
    </w:p>
    <w:p w:rsidR="00C66D6C" w:rsidRPr="00C66D6C" w:rsidRDefault="00C66D6C" w:rsidP="006E624F">
      <w:pPr>
        <w:pStyle w:val="Listenabsatz"/>
        <w:numPr>
          <w:ilvl w:val="0"/>
          <w:numId w:val="2"/>
        </w:numPr>
        <w:spacing w:line="240" w:lineRule="auto"/>
        <w:ind w:left="425" w:hanging="425"/>
      </w:pPr>
      <w:r w:rsidRPr="00C66D6C">
        <w:t>Treffpunkt Besuchereingang des Bundeshauses</w:t>
      </w:r>
      <w:r w:rsidR="00E634D0">
        <w:t xml:space="preserve"> Süd</w:t>
      </w:r>
    </w:p>
    <w:p w:rsidR="00C66D6C" w:rsidRDefault="00C66D6C" w:rsidP="006E624F">
      <w:pPr>
        <w:spacing w:after="240"/>
      </w:pPr>
      <w:r w:rsidRPr="00C66D6C">
        <w:t>Rechts und links neben dem Parlamentsgebäude führt eine Treppe hinunter zur Bundesterrasse und zum Besuchereingang.</w:t>
      </w:r>
    </w:p>
    <w:p w:rsidR="00C66D6C" w:rsidRDefault="00C42B6A" w:rsidP="006E624F">
      <w:pPr>
        <w:pStyle w:val="Listenabsatz"/>
        <w:numPr>
          <w:ilvl w:val="0"/>
          <w:numId w:val="2"/>
        </w:numPr>
        <w:spacing w:line="240" w:lineRule="auto"/>
        <w:ind w:left="426" w:hanging="426"/>
      </w:pPr>
      <w:proofErr w:type="spellStart"/>
      <w:r>
        <w:t>Ristorante</w:t>
      </w:r>
      <w:proofErr w:type="spellEnd"/>
      <w:r w:rsidR="008C078B">
        <w:t xml:space="preserve"> </w:t>
      </w:r>
      <w:proofErr w:type="spellStart"/>
      <w:r w:rsidR="008C078B">
        <w:t>Lorenzini</w:t>
      </w:r>
      <w:proofErr w:type="spellEnd"/>
      <w:r w:rsidR="00783543">
        <w:t xml:space="preserve">, </w:t>
      </w:r>
      <w:r w:rsidR="008C078B">
        <w:t>Hotelgasse 10</w:t>
      </w:r>
      <w:r w:rsidR="00783543">
        <w:t>,</w:t>
      </w:r>
      <w:r w:rsidR="00783543" w:rsidRPr="000B14A9">
        <w:t xml:space="preserve"> 3011 Bern</w:t>
      </w:r>
      <w:r w:rsidR="00783543">
        <w:t xml:space="preserve">, Tel. </w:t>
      </w:r>
      <w:r w:rsidR="008C078B">
        <w:t>031 318 50 67</w:t>
      </w:r>
    </w:p>
    <w:p w:rsidR="00783543" w:rsidRDefault="006E624F" w:rsidP="006E624F">
      <w:r>
        <w:t>Nur</w:t>
      </w:r>
      <w:r w:rsidR="00783543" w:rsidRPr="00783543">
        <w:t xml:space="preserve"> </w:t>
      </w:r>
      <w:r w:rsidR="00C42B6A">
        <w:t>6</w:t>
      </w:r>
      <w:r w:rsidR="00783543" w:rsidRPr="00783543">
        <w:t xml:space="preserve"> Minuten zu Fuss vom </w:t>
      </w:r>
      <w:r>
        <w:t>Bundesplatz en</w:t>
      </w:r>
      <w:r w:rsidR="008C078B">
        <w:t>tfernt an der Hotelgasse 10</w:t>
      </w:r>
      <w:r>
        <w:t>.</w:t>
      </w:r>
    </w:p>
    <w:p w:rsidR="006E624F" w:rsidRPr="00783543" w:rsidRDefault="006E624F" w:rsidP="00783543"/>
    <w:p w:rsidR="0056550B" w:rsidRDefault="00C42B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89.75pt">
            <v:imagedata r:id="rId14" o:title="Screenshot 2017-02-14 20.44.50"/>
          </v:shape>
        </w:pict>
      </w:r>
    </w:p>
    <w:sectPr w:rsidR="0056550B" w:rsidSect="00355836">
      <w:headerReference w:type="default" r:id="rId15"/>
      <w:footerReference w:type="default" r:id="rId16"/>
      <w:pgSz w:w="11906" w:h="16838"/>
      <w:pgMar w:top="1417" w:right="1417" w:bottom="1134" w:left="1417" w:header="426"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A1" w:rsidRDefault="00BF2DA1" w:rsidP="000B14A9">
      <w:pPr>
        <w:spacing w:after="0" w:line="240" w:lineRule="auto"/>
      </w:pPr>
      <w:r>
        <w:separator/>
      </w:r>
    </w:p>
  </w:endnote>
  <w:endnote w:type="continuationSeparator" w:id="0">
    <w:p w:rsidR="00BF2DA1" w:rsidRDefault="00BF2DA1" w:rsidP="000B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4" w:rsidRPr="00240C03" w:rsidRDefault="00355836" w:rsidP="00355836">
    <w:pPr>
      <w:pStyle w:val="Fuzeile"/>
      <w:rPr>
        <w:sz w:val="16"/>
        <w:szCs w:val="16"/>
      </w:rPr>
    </w:pPr>
    <w:r>
      <w:rPr>
        <w:sz w:val="16"/>
        <w:szCs w:val="16"/>
      </w:rPr>
      <w:t xml:space="preserve">Bruno Müller                    </w:t>
    </w:r>
    <w:proofErr w:type="spellStart"/>
    <w:r>
      <w:rPr>
        <w:sz w:val="16"/>
        <w:szCs w:val="16"/>
      </w:rPr>
      <w:t>Stöckliackerweg</w:t>
    </w:r>
    <w:proofErr w:type="spellEnd"/>
    <w:r>
      <w:rPr>
        <w:sz w:val="16"/>
        <w:szCs w:val="16"/>
      </w:rPr>
      <w:t xml:space="preserve"> 8                     4800 Zofingen                    </w:t>
    </w:r>
    <w:r w:rsidR="00462244" w:rsidRPr="00240C03">
      <w:rPr>
        <w:sz w:val="16"/>
        <w:szCs w:val="16"/>
      </w:rPr>
      <w:t xml:space="preserve"> Tel. 079 410 </w:t>
    </w:r>
    <w:r w:rsidR="00240C03" w:rsidRPr="00240C03">
      <w:rPr>
        <w:sz w:val="16"/>
        <w:szCs w:val="16"/>
      </w:rPr>
      <w:t>74</w:t>
    </w:r>
    <w:r w:rsidR="00462244" w:rsidRPr="00240C03">
      <w:rPr>
        <w:sz w:val="16"/>
        <w:szCs w:val="16"/>
      </w:rPr>
      <w:t xml:space="preserve"> 91</w:t>
    </w:r>
    <w:r>
      <w:rPr>
        <w:sz w:val="16"/>
        <w:szCs w:val="16"/>
      </w:rPr>
      <w:t xml:space="preserve">                    Mail: </w:t>
    </w:r>
    <w:r w:rsidR="00240C03" w:rsidRPr="00240C03">
      <w:rPr>
        <w:sz w:val="16"/>
        <w:szCs w:val="16"/>
      </w:rPr>
      <w:t>RCZ-Programm@gmx.ch</w:t>
    </w:r>
  </w:p>
  <w:p w:rsidR="00462244" w:rsidRDefault="004622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A1" w:rsidRDefault="00BF2DA1" w:rsidP="000B14A9">
      <w:pPr>
        <w:spacing w:after="0" w:line="240" w:lineRule="auto"/>
      </w:pPr>
      <w:r>
        <w:separator/>
      </w:r>
    </w:p>
  </w:footnote>
  <w:footnote w:type="continuationSeparator" w:id="0">
    <w:p w:rsidR="00BF2DA1" w:rsidRDefault="00BF2DA1" w:rsidP="000B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A9" w:rsidRDefault="000B14A9">
    <w:pPr>
      <w:pStyle w:val="Kopfzeile"/>
    </w:pPr>
    <w:r>
      <w:rPr>
        <w:noProof/>
        <w:lang w:eastAsia="de-CH"/>
      </w:rPr>
      <w:drawing>
        <wp:inline distT="0" distB="0" distL="0" distR="0">
          <wp:extent cx="5760720" cy="1080135"/>
          <wp:effectExtent l="0" t="0" r="0" b="571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80135"/>
                  </a:xfrm>
                  <a:prstGeom prst="rect">
                    <a:avLst/>
                  </a:prstGeom>
                </pic:spPr>
              </pic:pic>
            </a:graphicData>
          </a:graphic>
        </wp:inline>
      </w:drawing>
    </w:r>
  </w:p>
  <w:p w:rsidR="000B14A9" w:rsidRDefault="000B14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5F7"/>
    <w:multiLevelType w:val="hybridMultilevel"/>
    <w:tmpl w:val="128E4DC4"/>
    <w:lvl w:ilvl="0" w:tplc="96CCA518">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610F3"/>
    <w:multiLevelType w:val="hybridMultilevel"/>
    <w:tmpl w:val="D91A7532"/>
    <w:lvl w:ilvl="0" w:tplc="96CCA518">
      <w:start w:val="14"/>
      <w:numFmt w:val="bullet"/>
      <w:lvlText w:val=""/>
      <w:lvlJc w:val="left"/>
      <w:pPr>
        <w:ind w:left="277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48259C9"/>
    <w:multiLevelType w:val="hybridMultilevel"/>
    <w:tmpl w:val="AEFA50AA"/>
    <w:lvl w:ilvl="0" w:tplc="96CCA51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A9"/>
    <w:rsid w:val="000247D1"/>
    <w:rsid w:val="000B14A9"/>
    <w:rsid w:val="00240C03"/>
    <w:rsid w:val="0027679E"/>
    <w:rsid w:val="00355836"/>
    <w:rsid w:val="004066ED"/>
    <w:rsid w:val="00462244"/>
    <w:rsid w:val="00481787"/>
    <w:rsid w:val="004C4C96"/>
    <w:rsid w:val="0056550B"/>
    <w:rsid w:val="00611717"/>
    <w:rsid w:val="006446CA"/>
    <w:rsid w:val="00657BB2"/>
    <w:rsid w:val="00693ADA"/>
    <w:rsid w:val="006E624F"/>
    <w:rsid w:val="00717BA1"/>
    <w:rsid w:val="00783543"/>
    <w:rsid w:val="0087147F"/>
    <w:rsid w:val="008C078B"/>
    <w:rsid w:val="008E4107"/>
    <w:rsid w:val="008E7BB7"/>
    <w:rsid w:val="00956653"/>
    <w:rsid w:val="009C2F08"/>
    <w:rsid w:val="00A15F1B"/>
    <w:rsid w:val="00A57994"/>
    <w:rsid w:val="00AD4823"/>
    <w:rsid w:val="00B22BF8"/>
    <w:rsid w:val="00B2796E"/>
    <w:rsid w:val="00B338EB"/>
    <w:rsid w:val="00B80279"/>
    <w:rsid w:val="00BF0562"/>
    <w:rsid w:val="00BF2DA1"/>
    <w:rsid w:val="00C12B5D"/>
    <w:rsid w:val="00C25B05"/>
    <w:rsid w:val="00C42B6A"/>
    <w:rsid w:val="00C66D6C"/>
    <w:rsid w:val="00C77DA4"/>
    <w:rsid w:val="00C84C24"/>
    <w:rsid w:val="00DD76BA"/>
    <w:rsid w:val="00E634D0"/>
    <w:rsid w:val="00E9152C"/>
    <w:rsid w:val="00F4739E"/>
    <w:rsid w:val="00FA7B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BC649-4FFB-4FEF-B396-2A666C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1171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1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4A9"/>
  </w:style>
  <w:style w:type="paragraph" w:styleId="Fuzeile">
    <w:name w:val="footer"/>
    <w:basedOn w:val="Standard"/>
    <w:link w:val="FuzeileZchn"/>
    <w:uiPriority w:val="99"/>
    <w:unhideWhenUsed/>
    <w:rsid w:val="000B1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4A9"/>
  </w:style>
  <w:style w:type="paragraph" w:customStyle="1" w:styleId="paragraphstyle1">
    <w:name w:val="paragraph_style_1"/>
    <w:basedOn w:val="Standard"/>
    <w:rsid w:val="000B14A9"/>
    <w:pPr>
      <w:spacing w:after="0" w:line="300" w:lineRule="atLeast"/>
    </w:pPr>
    <w:rPr>
      <w:rFonts w:ascii="Times New Roman" w:eastAsia="Times New Roman" w:hAnsi="Times New Roman" w:cs="Times New Roman"/>
      <w:color w:val="323333"/>
      <w:sz w:val="21"/>
      <w:szCs w:val="21"/>
      <w:lang w:eastAsia="de-CH"/>
    </w:rPr>
  </w:style>
  <w:style w:type="paragraph" w:styleId="Listenabsatz">
    <w:name w:val="List Paragraph"/>
    <w:basedOn w:val="Standard"/>
    <w:uiPriority w:val="34"/>
    <w:qFormat/>
    <w:rsid w:val="00462244"/>
    <w:pPr>
      <w:ind w:left="720"/>
      <w:contextualSpacing/>
    </w:pPr>
  </w:style>
  <w:style w:type="paragraph" w:styleId="StandardWeb">
    <w:name w:val="Normal (Web)"/>
    <w:basedOn w:val="Standard"/>
    <w:uiPriority w:val="99"/>
    <w:semiHidden/>
    <w:unhideWhenUsed/>
    <w:rsid w:val="00462244"/>
    <w:pPr>
      <w:spacing w:after="150" w:line="379" w:lineRule="atLeast"/>
    </w:pPr>
    <w:rPr>
      <w:rFonts w:ascii="Avenir Roman" w:eastAsia="Times New Roman" w:hAnsi="Avenir Roman" w:cs="Times New Roman"/>
      <w:sz w:val="29"/>
      <w:szCs w:val="29"/>
      <w:lang w:eastAsia="de-CH"/>
    </w:rPr>
  </w:style>
  <w:style w:type="paragraph" w:styleId="Sprechblasentext">
    <w:name w:val="Balloon Text"/>
    <w:basedOn w:val="Standard"/>
    <w:link w:val="SprechblasentextZchn"/>
    <w:uiPriority w:val="99"/>
    <w:semiHidden/>
    <w:unhideWhenUsed/>
    <w:rsid w:val="00240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C03"/>
    <w:rPr>
      <w:rFonts w:ascii="Segoe UI" w:hAnsi="Segoe UI" w:cs="Segoe UI"/>
      <w:sz w:val="18"/>
      <w:szCs w:val="18"/>
    </w:rPr>
  </w:style>
  <w:style w:type="character" w:styleId="Hyperlink">
    <w:name w:val="Hyperlink"/>
    <w:basedOn w:val="Absatz-Standardschriftart"/>
    <w:uiPriority w:val="99"/>
    <w:unhideWhenUsed/>
    <w:rsid w:val="00611717"/>
    <w:rPr>
      <w:color w:val="0563C1" w:themeColor="hyperlink"/>
      <w:u w:val="single"/>
    </w:rPr>
  </w:style>
  <w:style w:type="character" w:customStyle="1" w:styleId="berschrift2Zchn">
    <w:name w:val="Überschrift 2 Zchn"/>
    <w:basedOn w:val="Absatz-Standardschriftart"/>
    <w:link w:val="berschrift2"/>
    <w:uiPriority w:val="9"/>
    <w:rsid w:val="00611717"/>
    <w:rPr>
      <w:rFonts w:ascii="Times New Roman" w:eastAsia="Times New Roman" w:hAnsi="Times New Roman" w:cs="Times New Roman"/>
      <w:b/>
      <w:bCs/>
      <w:sz w:val="36"/>
      <w:szCs w:val="36"/>
      <w:lang w:eastAsia="de-CH"/>
    </w:rPr>
  </w:style>
  <w:style w:type="paragraph" w:customStyle="1" w:styleId="paragraphstyle2">
    <w:name w:val="paragraph_style_2"/>
    <w:basedOn w:val="Standard"/>
    <w:rsid w:val="0078354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ragraphstyle3">
    <w:name w:val="paragraph_style_3"/>
    <w:basedOn w:val="Standard"/>
    <w:rsid w:val="00783543"/>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527">
      <w:bodyDiv w:val="1"/>
      <w:marLeft w:val="0"/>
      <w:marRight w:val="0"/>
      <w:marTop w:val="0"/>
      <w:marBottom w:val="0"/>
      <w:divBdr>
        <w:top w:val="none" w:sz="0" w:space="0" w:color="auto"/>
        <w:left w:val="none" w:sz="0" w:space="0" w:color="auto"/>
        <w:bottom w:val="none" w:sz="0" w:space="0" w:color="auto"/>
        <w:right w:val="none" w:sz="0" w:space="0" w:color="auto"/>
      </w:divBdr>
      <w:divsChild>
        <w:div w:id="2117553441">
          <w:marLeft w:val="0"/>
          <w:marRight w:val="0"/>
          <w:marTop w:val="300"/>
          <w:marBottom w:val="300"/>
          <w:divBdr>
            <w:top w:val="none" w:sz="0" w:space="0" w:color="auto"/>
            <w:left w:val="none" w:sz="0" w:space="0" w:color="auto"/>
            <w:bottom w:val="none" w:sz="0" w:space="0" w:color="auto"/>
            <w:right w:val="none" w:sz="0" w:space="0" w:color="auto"/>
          </w:divBdr>
          <w:divsChild>
            <w:div w:id="1754230968">
              <w:marLeft w:val="0"/>
              <w:marRight w:val="0"/>
              <w:marTop w:val="0"/>
              <w:marBottom w:val="0"/>
              <w:divBdr>
                <w:top w:val="none" w:sz="0" w:space="0" w:color="auto"/>
                <w:left w:val="none" w:sz="0" w:space="0" w:color="auto"/>
                <w:bottom w:val="none" w:sz="0" w:space="0" w:color="auto"/>
                <w:right w:val="none" w:sz="0" w:space="0" w:color="auto"/>
              </w:divBdr>
              <w:divsChild>
                <w:div w:id="505679052">
                  <w:marLeft w:val="0"/>
                  <w:marRight w:val="0"/>
                  <w:marTop w:val="0"/>
                  <w:marBottom w:val="0"/>
                  <w:divBdr>
                    <w:top w:val="none" w:sz="0" w:space="0" w:color="auto"/>
                    <w:left w:val="none" w:sz="0" w:space="0" w:color="auto"/>
                    <w:bottom w:val="none" w:sz="0" w:space="0" w:color="auto"/>
                    <w:right w:val="none" w:sz="0" w:space="0" w:color="auto"/>
                  </w:divBdr>
                  <w:divsChild>
                    <w:div w:id="1418670157">
                      <w:marLeft w:val="0"/>
                      <w:marRight w:val="0"/>
                      <w:marTop w:val="0"/>
                      <w:marBottom w:val="0"/>
                      <w:divBdr>
                        <w:top w:val="none" w:sz="0" w:space="0" w:color="auto"/>
                        <w:left w:val="none" w:sz="0" w:space="0" w:color="auto"/>
                        <w:bottom w:val="none" w:sz="0" w:space="0" w:color="auto"/>
                        <w:right w:val="none" w:sz="0" w:space="0" w:color="auto"/>
                      </w:divBdr>
                      <w:divsChild>
                        <w:div w:id="1607468408">
                          <w:marLeft w:val="0"/>
                          <w:marRight w:val="0"/>
                          <w:marTop w:val="0"/>
                          <w:marBottom w:val="0"/>
                          <w:divBdr>
                            <w:top w:val="none" w:sz="0" w:space="0" w:color="auto"/>
                            <w:left w:val="none" w:sz="0" w:space="0" w:color="auto"/>
                            <w:bottom w:val="none" w:sz="0" w:space="0" w:color="auto"/>
                            <w:right w:val="none" w:sz="0" w:space="0" w:color="auto"/>
                          </w:divBdr>
                          <w:divsChild>
                            <w:div w:id="16924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4231">
      <w:bodyDiv w:val="1"/>
      <w:marLeft w:val="0"/>
      <w:marRight w:val="0"/>
      <w:marTop w:val="0"/>
      <w:marBottom w:val="0"/>
      <w:divBdr>
        <w:top w:val="none" w:sz="0" w:space="0" w:color="auto"/>
        <w:left w:val="none" w:sz="0" w:space="0" w:color="auto"/>
        <w:bottom w:val="none" w:sz="0" w:space="0" w:color="auto"/>
        <w:right w:val="none" w:sz="0" w:space="0" w:color="auto"/>
      </w:divBdr>
    </w:div>
    <w:div w:id="504174236">
      <w:bodyDiv w:val="1"/>
      <w:marLeft w:val="0"/>
      <w:marRight w:val="0"/>
      <w:marTop w:val="0"/>
      <w:marBottom w:val="0"/>
      <w:divBdr>
        <w:top w:val="none" w:sz="0" w:space="0" w:color="auto"/>
        <w:left w:val="none" w:sz="0" w:space="0" w:color="auto"/>
        <w:bottom w:val="none" w:sz="0" w:space="0" w:color="auto"/>
        <w:right w:val="none" w:sz="0" w:space="0" w:color="auto"/>
      </w:divBdr>
      <w:divsChild>
        <w:div w:id="992561561">
          <w:marLeft w:val="0"/>
          <w:marRight w:val="0"/>
          <w:marTop w:val="0"/>
          <w:marBottom w:val="0"/>
          <w:divBdr>
            <w:top w:val="none" w:sz="0" w:space="0" w:color="auto"/>
            <w:left w:val="none" w:sz="0" w:space="0" w:color="auto"/>
            <w:bottom w:val="none" w:sz="0" w:space="0" w:color="auto"/>
            <w:right w:val="none" w:sz="0" w:space="0" w:color="auto"/>
          </w:divBdr>
          <w:divsChild>
            <w:div w:id="105780914">
              <w:marLeft w:val="0"/>
              <w:marRight w:val="0"/>
              <w:marTop w:val="0"/>
              <w:marBottom w:val="0"/>
              <w:divBdr>
                <w:top w:val="none" w:sz="0" w:space="0" w:color="auto"/>
                <w:left w:val="none" w:sz="0" w:space="0" w:color="auto"/>
                <w:bottom w:val="none" w:sz="0" w:space="0" w:color="auto"/>
                <w:right w:val="none" w:sz="0" w:space="0" w:color="auto"/>
              </w:divBdr>
              <w:divsChild>
                <w:div w:id="1118068966">
                  <w:marLeft w:val="0"/>
                  <w:marRight w:val="0"/>
                  <w:marTop w:val="0"/>
                  <w:marBottom w:val="0"/>
                  <w:divBdr>
                    <w:top w:val="none" w:sz="0" w:space="0" w:color="auto"/>
                    <w:left w:val="none" w:sz="0" w:space="0" w:color="auto"/>
                    <w:bottom w:val="none" w:sz="0" w:space="0" w:color="auto"/>
                    <w:right w:val="none" w:sz="0" w:space="0" w:color="auto"/>
                  </w:divBdr>
                  <w:divsChild>
                    <w:div w:id="1947036578">
                      <w:marLeft w:val="0"/>
                      <w:marRight w:val="0"/>
                      <w:marTop w:val="0"/>
                      <w:marBottom w:val="0"/>
                      <w:divBdr>
                        <w:top w:val="none" w:sz="0" w:space="0" w:color="auto"/>
                        <w:left w:val="none" w:sz="0" w:space="0" w:color="auto"/>
                        <w:bottom w:val="none" w:sz="0" w:space="0" w:color="auto"/>
                        <w:right w:val="none" w:sz="0" w:space="0" w:color="auto"/>
                      </w:divBdr>
                      <w:divsChild>
                        <w:div w:id="1357273274">
                          <w:marLeft w:val="-300"/>
                          <w:marRight w:val="-300"/>
                          <w:marTop w:val="0"/>
                          <w:marBottom w:val="0"/>
                          <w:divBdr>
                            <w:top w:val="none" w:sz="0" w:space="0" w:color="auto"/>
                            <w:left w:val="none" w:sz="0" w:space="0" w:color="auto"/>
                            <w:bottom w:val="none" w:sz="0" w:space="0" w:color="auto"/>
                            <w:right w:val="none" w:sz="0" w:space="0" w:color="auto"/>
                          </w:divBdr>
                          <w:divsChild>
                            <w:div w:id="1805733285">
                              <w:marLeft w:val="0"/>
                              <w:marRight w:val="0"/>
                              <w:marTop w:val="0"/>
                              <w:marBottom w:val="0"/>
                              <w:divBdr>
                                <w:top w:val="none" w:sz="0" w:space="0" w:color="auto"/>
                                <w:left w:val="none" w:sz="0" w:space="0" w:color="auto"/>
                                <w:bottom w:val="none" w:sz="0" w:space="0" w:color="auto"/>
                                <w:right w:val="none" w:sz="0" w:space="0" w:color="auto"/>
                              </w:divBdr>
                              <w:divsChild>
                                <w:div w:id="515466173">
                                  <w:marLeft w:val="0"/>
                                  <w:marRight w:val="0"/>
                                  <w:marTop w:val="0"/>
                                  <w:marBottom w:val="0"/>
                                  <w:divBdr>
                                    <w:top w:val="none" w:sz="0" w:space="0" w:color="auto"/>
                                    <w:left w:val="none" w:sz="0" w:space="0" w:color="auto"/>
                                    <w:bottom w:val="none" w:sz="0" w:space="0" w:color="auto"/>
                                    <w:right w:val="none" w:sz="0" w:space="0" w:color="auto"/>
                                  </w:divBdr>
                                  <w:divsChild>
                                    <w:div w:id="457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89578">
      <w:bodyDiv w:val="1"/>
      <w:marLeft w:val="0"/>
      <w:marRight w:val="0"/>
      <w:marTop w:val="0"/>
      <w:marBottom w:val="0"/>
      <w:divBdr>
        <w:top w:val="none" w:sz="0" w:space="0" w:color="auto"/>
        <w:left w:val="none" w:sz="0" w:space="0" w:color="auto"/>
        <w:bottom w:val="none" w:sz="0" w:space="0" w:color="auto"/>
        <w:right w:val="none" w:sz="0" w:space="0" w:color="auto"/>
      </w:divBdr>
    </w:div>
    <w:div w:id="1014839280">
      <w:bodyDiv w:val="1"/>
      <w:marLeft w:val="0"/>
      <w:marRight w:val="0"/>
      <w:marTop w:val="0"/>
      <w:marBottom w:val="0"/>
      <w:divBdr>
        <w:top w:val="none" w:sz="0" w:space="0" w:color="auto"/>
        <w:left w:val="none" w:sz="0" w:space="0" w:color="auto"/>
        <w:bottom w:val="none" w:sz="0" w:space="0" w:color="auto"/>
        <w:right w:val="none" w:sz="0" w:space="0" w:color="auto"/>
      </w:divBdr>
    </w:div>
    <w:div w:id="1262956167">
      <w:bodyDiv w:val="1"/>
      <w:marLeft w:val="0"/>
      <w:marRight w:val="0"/>
      <w:marTop w:val="0"/>
      <w:marBottom w:val="0"/>
      <w:divBdr>
        <w:top w:val="none" w:sz="0" w:space="0" w:color="auto"/>
        <w:left w:val="none" w:sz="0" w:space="0" w:color="auto"/>
        <w:bottom w:val="none" w:sz="0" w:space="0" w:color="auto"/>
        <w:right w:val="none" w:sz="0" w:space="0" w:color="auto"/>
      </w:divBdr>
      <w:divsChild>
        <w:div w:id="583295372">
          <w:marLeft w:val="0"/>
          <w:marRight w:val="0"/>
          <w:marTop w:val="0"/>
          <w:marBottom w:val="0"/>
          <w:divBdr>
            <w:top w:val="none" w:sz="0" w:space="0" w:color="auto"/>
            <w:left w:val="none" w:sz="0" w:space="0" w:color="auto"/>
            <w:bottom w:val="none" w:sz="0" w:space="0" w:color="auto"/>
            <w:right w:val="none" w:sz="0" w:space="0" w:color="auto"/>
          </w:divBdr>
          <w:divsChild>
            <w:div w:id="314989138">
              <w:marLeft w:val="0"/>
              <w:marRight w:val="0"/>
              <w:marTop w:val="0"/>
              <w:marBottom w:val="0"/>
              <w:divBdr>
                <w:top w:val="none" w:sz="0" w:space="0" w:color="auto"/>
                <w:left w:val="none" w:sz="0" w:space="0" w:color="auto"/>
                <w:bottom w:val="none" w:sz="0" w:space="0" w:color="auto"/>
                <w:right w:val="none" w:sz="0" w:space="0" w:color="auto"/>
              </w:divBdr>
              <w:divsChild>
                <w:div w:id="185141766">
                  <w:marLeft w:val="0"/>
                  <w:marRight w:val="0"/>
                  <w:marTop w:val="0"/>
                  <w:marBottom w:val="0"/>
                  <w:divBdr>
                    <w:top w:val="none" w:sz="0" w:space="0" w:color="auto"/>
                    <w:left w:val="none" w:sz="0" w:space="0" w:color="auto"/>
                    <w:bottom w:val="none" w:sz="0" w:space="0" w:color="auto"/>
                    <w:right w:val="none" w:sz="0" w:space="0" w:color="auto"/>
                  </w:divBdr>
                  <w:divsChild>
                    <w:div w:id="1947275155">
                      <w:marLeft w:val="0"/>
                      <w:marRight w:val="0"/>
                      <w:marTop w:val="0"/>
                      <w:marBottom w:val="0"/>
                      <w:divBdr>
                        <w:top w:val="none" w:sz="0" w:space="0" w:color="auto"/>
                        <w:left w:val="none" w:sz="0" w:space="0" w:color="auto"/>
                        <w:bottom w:val="none" w:sz="0" w:space="0" w:color="auto"/>
                        <w:right w:val="none" w:sz="0" w:space="0" w:color="auto"/>
                      </w:divBdr>
                      <w:divsChild>
                        <w:div w:id="1466772559">
                          <w:marLeft w:val="-300"/>
                          <w:marRight w:val="-300"/>
                          <w:marTop w:val="0"/>
                          <w:marBottom w:val="0"/>
                          <w:divBdr>
                            <w:top w:val="none" w:sz="0" w:space="0" w:color="auto"/>
                            <w:left w:val="none" w:sz="0" w:space="0" w:color="auto"/>
                            <w:bottom w:val="none" w:sz="0" w:space="0" w:color="auto"/>
                            <w:right w:val="none" w:sz="0" w:space="0" w:color="auto"/>
                          </w:divBdr>
                          <w:divsChild>
                            <w:div w:id="711031999">
                              <w:marLeft w:val="0"/>
                              <w:marRight w:val="0"/>
                              <w:marTop w:val="0"/>
                              <w:marBottom w:val="0"/>
                              <w:divBdr>
                                <w:top w:val="none" w:sz="0" w:space="0" w:color="auto"/>
                                <w:left w:val="none" w:sz="0" w:space="0" w:color="auto"/>
                                <w:bottom w:val="none" w:sz="0" w:space="0" w:color="auto"/>
                                <w:right w:val="none" w:sz="0" w:space="0" w:color="auto"/>
                              </w:divBdr>
                              <w:divsChild>
                                <w:div w:id="235097481">
                                  <w:marLeft w:val="0"/>
                                  <w:marRight w:val="0"/>
                                  <w:marTop w:val="0"/>
                                  <w:marBottom w:val="0"/>
                                  <w:divBdr>
                                    <w:top w:val="none" w:sz="0" w:space="0" w:color="auto"/>
                                    <w:left w:val="none" w:sz="0" w:space="0" w:color="auto"/>
                                    <w:bottom w:val="none" w:sz="0" w:space="0" w:color="auto"/>
                                    <w:right w:val="none" w:sz="0" w:space="0" w:color="auto"/>
                                  </w:divBdr>
                                  <w:divsChild>
                                    <w:div w:id="13378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h/url?sa=i&amp;rct=j&amp;q=&amp;esrc=s&amp;source=images&amp;cd=&amp;cad=rja&amp;uact=8&amp;ved=0ahUKEwj94OG_yKPOAhVF1RQKHbFMDFwQjRwIBw&amp;url=https://de.wikipedia.org/wiki/Bundeshaus_(Bern)&amp;psig=AFQjCNGNcdspOHuS-Hx6xVDnwzf_DqRpmA&amp;ust=1470255980595864" TargetMode="External"/><Relationship Id="rId12" Type="http://schemas.openxmlformats.org/officeDocument/2006/relationships/hyperlink" Target="http://www.google.ch/url?sa=i&amp;rct=j&amp;q=&amp;esrc=s&amp;source=images&amp;cd=&amp;cad=rja&amp;uact=8&amp;ved=0ahUKEwiUpIDXppDSAhVHVBQKHb-FDwcQjRwIBw&amp;url=http://www.bernerzeitung.ch/leben/essen-und-trinken/Ein-Besuch-im-Lorenzini/story/16244357&amp;psig=AFQjCNEHynMx2ylgiaJT0T1Z2n6dHLneUA&amp;ust=14871862352506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ogle.ch/url?sa=i&amp;rct=j&amp;q=&amp;esrc=s&amp;source=images&amp;cd=&amp;cad=rja&amp;uact=8&amp;ved=0ahUKEwiP7OrUw6POAhUFOhQKHYLjAlkQjRwIBw&amp;url=http://www.20min.ch/news/schweiz/story/12298181&amp;bvm=bv.128617741,d.d24&amp;psig=AFQjCNH9QblBsS6duicxiijpNhBkNj4jXw&amp;ust=1470254667072217" TargetMode="External"/><Relationship Id="rId4" Type="http://schemas.openxmlformats.org/officeDocument/2006/relationships/webSettings" Target="webSettings.xml"/><Relationship Id="rId9" Type="http://schemas.openxmlformats.org/officeDocument/2006/relationships/hyperlink" Target="https://www.parlament.ch/de/services/besuch-im-parlamentsgebaeude/besuch-w&#228;hrend-der-session"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Flachglas (Schweiz) AG</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Müller</dc:creator>
  <cp:lastModifiedBy>Bruno Müller</cp:lastModifiedBy>
  <cp:revision>14</cp:revision>
  <cp:lastPrinted>2017-02-14T19:30:00Z</cp:lastPrinted>
  <dcterms:created xsi:type="dcterms:W3CDTF">2016-08-06T15:33:00Z</dcterms:created>
  <dcterms:modified xsi:type="dcterms:W3CDTF">2017-02-14T19:50:00Z</dcterms:modified>
</cp:coreProperties>
</file>